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ayout w:type="fixed"/>
        <w:tblLook w:val="0000"/>
      </w:tblPr>
      <w:tblGrid>
        <w:gridCol w:w="4679"/>
        <w:gridCol w:w="1560"/>
        <w:gridCol w:w="4535"/>
      </w:tblGrid>
      <w:tr w:rsidR="004B06A5" w:rsidRPr="00913B3E" w:rsidTr="0027119E">
        <w:trPr>
          <w:cantSplit/>
        </w:trPr>
        <w:tc>
          <w:tcPr>
            <w:tcW w:w="4679" w:type="dxa"/>
          </w:tcPr>
          <w:p w:rsidR="004B06A5" w:rsidRDefault="004B06A5" w:rsidP="00BA395C">
            <w:pPr>
              <w:rPr>
                <w:rFonts w:ascii="Arial New Bash" w:hAnsi="Arial New Bash"/>
                <w:b/>
                <w:sz w:val="24"/>
              </w:rPr>
            </w:pPr>
            <w:r>
              <w:rPr>
                <w:rFonts w:ascii="Arial New Bash" w:hAnsi="Arial New Bash"/>
                <w:b/>
                <w:sz w:val="24"/>
              </w:rPr>
              <w:t>БАШ[ОРТОСТАН  РЕСПУБЛИКА]Ы</w:t>
            </w:r>
          </w:p>
          <w:p w:rsidR="004B06A5" w:rsidRDefault="004B06A5" w:rsidP="00BA395C">
            <w:pPr>
              <w:jc w:val="center"/>
              <w:rPr>
                <w:rFonts w:ascii="Arial New Bash" w:hAnsi="Arial New Bash"/>
                <w:b/>
                <w:bCs/>
                <w:sz w:val="24"/>
              </w:rPr>
            </w:pPr>
            <w:r>
              <w:rPr>
                <w:rFonts w:ascii="Arial New Bash" w:hAnsi="Arial New Bash"/>
                <w:b/>
                <w:bCs/>
                <w:sz w:val="24"/>
              </w:rPr>
              <w:t xml:space="preserve">СА[МА{ОШ  РАЙОНЫ </w:t>
            </w:r>
          </w:p>
          <w:p w:rsidR="004B06A5" w:rsidRDefault="004B06A5" w:rsidP="00BA395C">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4B06A5" w:rsidRDefault="004B06A5" w:rsidP="00BA395C">
            <w:pPr>
              <w:jc w:val="center"/>
              <w:rPr>
                <w:rFonts w:ascii="Arial New Bash" w:hAnsi="Arial New Bash"/>
                <w:b/>
                <w:bCs/>
                <w:sz w:val="24"/>
              </w:rPr>
            </w:pPr>
            <w:r>
              <w:rPr>
                <w:rFonts w:ascii="Arial New Bash" w:hAnsi="Arial New Bash"/>
                <w:b/>
                <w:sz w:val="24"/>
              </w:rPr>
              <w:t>И</w:t>
            </w:r>
            <w:r>
              <w:rPr>
                <w:rFonts w:ascii="Arial New Bash" w:hAnsi="Arial New Bash"/>
                <w:sz w:val="36"/>
                <w:szCs w:val="36"/>
              </w:rPr>
              <w:t>*</w:t>
            </w:r>
            <w:r>
              <w:rPr>
                <w:rFonts w:ascii="Arial New Bash" w:hAnsi="Arial New Bash"/>
                <w:b/>
                <w:sz w:val="24"/>
              </w:rPr>
              <w:t xml:space="preserve">КЕ </w:t>
            </w:r>
            <w:r w:rsidRPr="00E9221E">
              <w:rPr>
                <w:rFonts w:ascii="Arial New Bash" w:hAnsi="Arial New Bash"/>
                <w:b/>
                <w:sz w:val="24"/>
              </w:rPr>
              <w:t>[</w:t>
            </w:r>
            <w:r>
              <w:rPr>
                <w:rFonts w:ascii="Arial New Bash" w:hAnsi="Arial New Bash"/>
                <w:b/>
                <w:sz w:val="24"/>
              </w:rPr>
              <w:t xml:space="preserve">АЛМАШ АУЫЛ </w:t>
            </w:r>
            <w:r>
              <w:rPr>
                <w:rFonts w:ascii="Arial New Bash" w:hAnsi="Arial New Bash"/>
                <w:b/>
                <w:bCs/>
                <w:sz w:val="24"/>
              </w:rPr>
              <w:t xml:space="preserve">СОВЕТЫ </w:t>
            </w:r>
          </w:p>
          <w:p w:rsidR="004B06A5" w:rsidRDefault="004B06A5" w:rsidP="00BA395C">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 xml:space="preserve">^]Е СОВЕТЫ </w:t>
            </w:r>
          </w:p>
          <w:p w:rsidR="004B06A5" w:rsidRDefault="004B06A5" w:rsidP="00BA395C">
            <w:pPr>
              <w:pStyle w:val="6"/>
              <w:framePr w:hSpace="0" w:wrap="auto" w:vAnchor="margin" w:hAnchor="text" w:yAlign="inline"/>
              <w:rPr>
                <w:b w:val="0"/>
                <w:sz w:val="4"/>
              </w:rPr>
            </w:pPr>
          </w:p>
          <w:p w:rsidR="004B06A5" w:rsidRDefault="004B06A5" w:rsidP="00BA395C">
            <w:pPr>
              <w:pStyle w:val="6"/>
              <w:framePr w:hSpace="0" w:wrap="auto" w:vAnchor="margin" w:hAnchor="text" w:yAlign="inline"/>
              <w:rPr>
                <w:b w:val="0"/>
                <w:sz w:val="4"/>
              </w:rPr>
            </w:pPr>
          </w:p>
          <w:p w:rsidR="004B06A5" w:rsidRPr="00B9234A" w:rsidRDefault="004B06A5" w:rsidP="00BA395C">
            <w:pPr>
              <w:jc w:val="center"/>
              <w:rPr>
                <w:rFonts w:ascii="Arial New Bash" w:hAnsi="Arial New Bash"/>
                <w:bCs/>
                <w:sz w:val="20"/>
              </w:rPr>
            </w:pPr>
          </w:p>
        </w:tc>
        <w:tc>
          <w:tcPr>
            <w:tcW w:w="1560" w:type="dxa"/>
          </w:tcPr>
          <w:p w:rsidR="004B06A5" w:rsidRDefault="004B06A5" w:rsidP="00BA395C">
            <w:pPr>
              <w:jc w:val="center"/>
              <w:rPr>
                <w:rFonts w:ascii="Arial New Bash" w:hAnsi="Arial New Bash"/>
                <w:b/>
                <w:sz w:val="20"/>
              </w:rPr>
            </w:pPr>
            <w:r>
              <w:rPr>
                <w:noProof/>
              </w:rPr>
              <w:drawing>
                <wp:inline distT="0" distB="0" distL="0" distR="0">
                  <wp:extent cx="943610" cy="1089660"/>
                  <wp:effectExtent l="19050" t="0" r="889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3610" cy="1089660"/>
                          </a:xfrm>
                          <a:prstGeom prst="rect">
                            <a:avLst/>
                          </a:prstGeom>
                          <a:noFill/>
                          <a:ln w="9525">
                            <a:noFill/>
                            <a:miter lim="800000"/>
                            <a:headEnd/>
                            <a:tailEnd/>
                          </a:ln>
                        </pic:spPr>
                      </pic:pic>
                    </a:graphicData>
                  </a:graphic>
                </wp:inline>
              </w:drawing>
            </w:r>
          </w:p>
        </w:tc>
        <w:tc>
          <w:tcPr>
            <w:tcW w:w="4535" w:type="dxa"/>
          </w:tcPr>
          <w:p w:rsidR="004B06A5" w:rsidRDefault="004B06A5" w:rsidP="00BA395C">
            <w:pPr>
              <w:pStyle w:val="6"/>
              <w:framePr w:hSpace="0" w:wrap="auto" w:vAnchor="margin" w:hAnchor="text" w:yAlign="inline"/>
              <w:rPr>
                <w:bCs/>
                <w:caps/>
                <w:sz w:val="24"/>
              </w:rPr>
            </w:pPr>
            <w:r>
              <w:rPr>
                <w:bCs/>
                <w:caps/>
                <w:sz w:val="24"/>
              </w:rPr>
              <w:t>Совет сельского поселения</w:t>
            </w:r>
          </w:p>
          <w:p w:rsidR="004B06A5" w:rsidRDefault="004B06A5" w:rsidP="00BA395C">
            <w:pPr>
              <w:pStyle w:val="4"/>
              <w:framePr w:hSpace="0" w:wrap="auto" w:vAnchor="margin" w:hAnchor="text" w:xAlign="left" w:yAlign="inline"/>
              <w:rPr>
                <w:bCs/>
              </w:rPr>
            </w:pPr>
            <w:r>
              <w:t xml:space="preserve">СТАРОКАЛМАШЕВСКИЙ </w:t>
            </w:r>
            <w:r>
              <w:rPr>
                <w:bCs/>
              </w:rPr>
              <w:t>сельсовет</w:t>
            </w:r>
          </w:p>
          <w:p w:rsidR="004B06A5" w:rsidRDefault="004B06A5" w:rsidP="00BA395C">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4B06A5" w:rsidRDefault="004B06A5" w:rsidP="00BA395C">
            <w:pPr>
              <w:pStyle w:val="6"/>
              <w:framePr w:hSpace="0" w:wrap="auto" w:vAnchor="margin" w:hAnchor="text" w:yAlign="inline"/>
              <w:rPr>
                <w:sz w:val="4"/>
              </w:rPr>
            </w:pPr>
          </w:p>
          <w:p w:rsidR="004B06A5" w:rsidRDefault="004B06A5" w:rsidP="00BA395C">
            <w:pPr>
              <w:rPr>
                <w:sz w:val="4"/>
              </w:rPr>
            </w:pPr>
          </w:p>
          <w:p w:rsidR="004B06A5" w:rsidRPr="00913B3E" w:rsidRDefault="004B06A5" w:rsidP="00BA395C">
            <w:pPr>
              <w:jc w:val="center"/>
              <w:rPr>
                <w:rFonts w:ascii="Arial New Bash" w:hAnsi="Arial New Bash"/>
                <w:bCs/>
                <w:sz w:val="20"/>
              </w:rPr>
            </w:pPr>
          </w:p>
        </w:tc>
      </w:tr>
      <w:tr w:rsidR="004B06A5" w:rsidTr="0027119E">
        <w:trPr>
          <w:cantSplit/>
          <w:trHeight w:val="80"/>
        </w:trPr>
        <w:tc>
          <w:tcPr>
            <w:tcW w:w="10774" w:type="dxa"/>
            <w:gridSpan w:val="3"/>
            <w:tcBorders>
              <w:top w:val="nil"/>
              <w:left w:val="nil"/>
              <w:bottom w:val="thickThinSmallGap" w:sz="24" w:space="0" w:color="auto"/>
              <w:right w:val="nil"/>
            </w:tcBorders>
          </w:tcPr>
          <w:p w:rsidR="004B06A5" w:rsidRPr="00913B3E" w:rsidRDefault="004B06A5" w:rsidP="00BA395C">
            <w:pPr>
              <w:jc w:val="center"/>
              <w:rPr>
                <w:color w:val="000000"/>
                <w:sz w:val="8"/>
                <w:szCs w:val="16"/>
              </w:rPr>
            </w:pPr>
          </w:p>
          <w:p w:rsidR="004B06A5" w:rsidRDefault="004B06A5" w:rsidP="00BA395C">
            <w:pPr>
              <w:jc w:val="center"/>
              <w:rPr>
                <w:bCs/>
                <w:caps/>
                <w:sz w:val="4"/>
              </w:rPr>
            </w:pPr>
          </w:p>
        </w:tc>
      </w:tr>
    </w:tbl>
    <w:p w:rsidR="004B06A5" w:rsidRPr="00C22C72" w:rsidRDefault="004B06A5" w:rsidP="004B06A5">
      <w:pPr>
        <w:pStyle w:val="3"/>
        <w:jc w:val="right"/>
        <w:rPr>
          <w:rFonts w:ascii="Arial New Bash" w:hAnsi="Arial New Bash"/>
          <w:b w:val="0"/>
          <w:bCs/>
          <w:sz w:val="28"/>
          <w:szCs w:val="28"/>
          <w:lang w:val="tt-RU"/>
        </w:rPr>
      </w:pPr>
      <w:r w:rsidRPr="00C22C72">
        <w:rPr>
          <w:rFonts w:ascii="Arial New Bash" w:hAnsi="Arial New Bash"/>
          <w:b w:val="0"/>
          <w:bCs/>
          <w:sz w:val="28"/>
          <w:szCs w:val="28"/>
          <w:lang w:val="tt-RU"/>
        </w:rPr>
        <w:t xml:space="preserve">     </w:t>
      </w:r>
    </w:p>
    <w:p w:rsidR="004B06A5" w:rsidRDefault="004B06A5" w:rsidP="004B06A5">
      <w:pPr>
        <w:pStyle w:val="3"/>
        <w:jc w:val="left"/>
        <w:rPr>
          <w:b w:val="0"/>
          <w:caps/>
          <w:sz w:val="32"/>
          <w:szCs w:val="32"/>
        </w:rPr>
      </w:pPr>
      <w:r>
        <w:rPr>
          <w:rFonts w:ascii="Arial New Bash" w:hAnsi="Arial New Bash"/>
          <w:bCs/>
          <w:sz w:val="28"/>
          <w:szCs w:val="28"/>
        </w:rPr>
        <w:t xml:space="preserve">        </w:t>
      </w:r>
      <w:r w:rsidRPr="002C7F67">
        <w:rPr>
          <w:rFonts w:ascii="Arial New Bash" w:hAnsi="Arial New Bash"/>
          <w:b w:val="0"/>
          <w:bCs/>
          <w:sz w:val="28"/>
          <w:szCs w:val="28"/>
        </w:rPr>
        <w:t>[</w:t>
      </w:r>
      <w:r w:rsidRPr="002C7F67">
        <w:rPr>
          <w:rFonts w:ascii="Arial New Bash" w:hAnsi="Arial New Bash"/>
          <w:b w:val="0"/>
          <w:bCs/>
          <w:sz w:val="28"/>
          <w:szCs w:val="28"/>
          <w:lang w:val="tt-RU"/>
        </w:rPr>
        <w:t>АРАР</w:t>
      </w:r>
      <w:r w:rsidRPr="002C7F67">
        <w:rPr>
          <w:rFonts w:ascii="Arial New Bash" w:hAnsi="Arial New Bash"/>
          <w:b w:val="0"/>
          <w:bCs/>
          <w:sz w:val="24"/>
          <w:lang w:val="tt-RU"/>
        </w:rPr>
        <w:t xml:space="preserve">                                                                                 </w:t>
      </w:r>
      <w:r w:rsidRPr="002C7F67">
        <w:rPr>
          <w:b w:val="0"/>
          <w:caps/>
          <w:sz w:val="32"/>
          <w:szCs w:val="32"/>
        </w:rPr>
        <w:t>р е ш е н и е</w:t>
      </w:r>
    </w:p>
    <w:p w:rsidR="004B06A5" w:rsidRDefault="004B06A5" w:rsidP="004B06A5"/>
    <w:p w:rsidR="002D41AC" w:rsidRPr="002D41AC" w:rsidRDefault="002D41AC" w:rsidP="002D41AC">
      <w:pPr>
        <w:jc w:val="center"/>
        <w:rPr>
          <w:szCs w:val="28"/>
        </w:rPr>
      </w:pPr>
      <w:r>
        <w:rPr>
          <w:szCs w:val="28"/>
        </w:rPr>
        <w:tab/>
      </w:r>
      <w:r w:rsidRPr="002D41AC">
        <w:rPr>
          <w:szCs w:val="28"/>
        </w:rPr>
        <w:t>О предоставлении отсрочки уплаты арендной платы либо возможности расторжения договоров аренды муниципального имущества, составляющего казну сельского поселения Старокалмашевский сельсовет муниципального района Чекмагушевский район Республики Башкортостан,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w:t>
      </w:r>
    </w:p>
    <w:p w:rsidR="002D41AC" w:rsidRPr="002D41AC" w:rsidRDefault="002D41AC" w:rsidP="002D41AC">
      <w:pPr>
        <w:jc w:val="both"/>
        <w:rPr>
          <w:szCs w:val="28"/>
        </w:rPr>
      </w:pPr>
    </w:p>
    <w:p w:rsidR="002D41AC" w:rsidRPr="002D41AC" w:rsidRDefault="002D41AC" w:rsidP="002D41AC">
      <w:pPr>
        <w:pStyle w:val="a9"/>
        <w:shd w:val="clear" w:color="auto" w:fill="FFFFFF"/>
        <w:spacing w:before="0" w:beforeAutospacing="0" w:after="0" w:afterAutospacing="0"/>
        <w:jc w:val="both"/>
        <w:rPr>
          <w:sz w:val="28"/>
          <w:szCs w:val="28"/>
          <w:lang w:val="ba-RU"/>
        </w:rPr>
      </w:pPr>
      <w:r w:rsidRPr="002D41AC">
        <w:rPr>
          <w:sz w:val="28"/>
          <w:szCs w:val="28"/>
          <w:lang w:val="ba-RU"/>
        </w:rPr>
        <w:tab/>
      </w:r>
      <w:r w:rsidRPr="002D41AC">
        <w:rPr>
          <w:sz w:val="28"/>
          <w:szCs w:val="28"/>
        </w:rPr>
        <w:t xml:space="preserve">Руководствуясь Федеральным законом «Об общих принципах организации местного самоуправления в Российской Федерации </w:t>
      </w:r>
      <w:r w:rsidRPr="002D41AC">
        <w:rPr>
          <w:sz w:val="28"/>
          <w:szCs w:val="28"/>
        </w:rPr>
        <w:br/>
        <w:t>№ 131-ФЗ от 06.10.2003 года», в соответствии с пунктом 7 распоряжения Правительства Республики Башкортостан от 06.12.2022 № 1583-р, Совет сельского поселения Старокалмашевский сельсовет</w:t>
      </w:r>
      <w:r w:rsidRPr="002D41AC">
        <w:rPr>
          <w:szCs w:val="28"/>
        </w:rPr>
        <w:t xml:space="preserve"> </w:t>
      </w:r>
      <w:r w:rsidRPr="002D41AC">
        <w:rPr>
          <w:sz w:val="28"/>
          <w:szCs w:val="28"/>
        </w:rPr>
        <w:t>муниципального района Чекмагушевский район Республики Башкортостан РЕШИЛ:</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1. По договорам аренды муниципального имущества, составляющего казну сельского поселения Старокалмашевский сельсовет муниципального района Чекмагушевский район Республики Башкортостан (в том числе земельных участков, находящихся в муниципальной собственности сельского поселения Старокалмашевский сельсовет муниципального района Чекмагушевский район Республики Башкортостан),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lastRenderedPageBreak/>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б) предоставление возможности расторжения договоров аренды без применения штрафных санкций.</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не допускается установление дополнительных платежей, подлежащих уплате арендатором в связи с предоставлением отсрочки;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lastRenderedPageBreak/>
        <w:t>3. 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w:t>
      </w:r>
      <w:bookmarkStart w:id="0" w:name="_Hlk119936834"/>
      <w:r w:rsidRPr="002D41AC">
        <w:rPr>
          <w:szCs w:val="28"/>
        </w:rPr>
        <w:t xml:space="preserve">военной службы в соответствии с ФЗ № 53 от 28.03.1998 г. </w:t>
      </w:r>
      <w:bookmarkEnd w:id="0"/>
      <w:r w:rsidRPr="002D41AC">
        <w:rPr>
          <w:szCs w:val="28"/>
        </w:rPr>
        <w:t>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договор аренды подлежит расторжению со дня получения арендодателем уведомления о расторжении договора аренды;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4. Муниципальным унитарным предприятиям и муниципальным учреждениям, по договорам аренды муниципального имущества сельского поселения Старокалмашевский сельсовет,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б) предоставление возможности расторжения договоров аренды без применения штрафных санкций.</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lastRenderedPageBreak/>
        <w:t>5. Предоставление отсрочки уплаты арендной платы, указанной в подпункте «а» пункта 4 настоящего решения, осуществляется на следующих условиях:</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решения;</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 ФЗ № 53 от 28.03.1998 г.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арендатору предоставляется отсрочка уплаты арендной платы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не допускается установление дополнительных платежей, подлежащих уплате арендатором в связи с предоставлением отсрочки;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6. Расторжение договора аренды без применения штрафных санкций, указанное в подпункте «б» пункта 4 настоящего решения, осуществляется на следующих условиях:</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w:t>
      </w:r>
      <w:r w:rsidRPr="002D41AC">
        <w:rPr>
          <w:szCs w:val="28"/>
        </w:rPr>
        <w:lastRenderedPageBreak/>
        <w:t>контракта о прохождении военной службы в соответствии с № ФЗ № 53 от 28.03.1998 г.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rsidR="002D41AC" w:rsidRPr="002D41AC" w:rsidRDefault="002D41AC" w:rsidP="002D41AC">
      <w:pPr>
        <w:tabs>
          <w:tab w:val="left" w:pos="676"/>
        </w:tabs>
        <w:autoSpaceDE w:val="0"/>
        <w:autoSpaceDN w:val="0"/>
        <w:adjustRightInd w:val="0"/>
        <w:ind w:firstLine="709"/>
        <w:jc w:val="both"/>
        <w:rPr>
          <w:sz w:val="30"/>
          <w:szCs w:val="30"/>
        </w:rPr>
      </w:pPr>
      <w:r w:rsidRPr="002D41AC">
        <w:rPr>
          <w:szCs w:val="28"/>
        </w:rPr>
        <w:t>договор аренды подлежит расторжению со дня получения арендодателем уведомления о расторжении договора аренды</w:t>
      </w:r>
      <w:r w:rsidRPr="002D41AC">
        <w:rPr>
          <w:sz w:val="30"/>
          <w:szCs w:val="30"/>
        </w:rPr>
        <w:t>;</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2D41AC" w:rsidRPr="002D41AC" w:rsidRDefault="002D41AC" w:rsidP="002D41AC">
      <w:pPr>
        <w:tabs>
          <w:tab w:val="left" w:pos="676"/>
        </w:tabs>
        <w:autoSpaceDE w:val="0"/>
        <w:autoSpaceDN w:val="0"/>
        <w:adjustRightInd w:val="0"/>
        <w:ind w:firstLine="709"/>
        <w:jc w:val="both"/>
        <w:rPr>
          <w:szCs w:val="28"/>
        </w:rPr>
      </w:pPr>
      <w:r w:rsidRPr="002D41AC">
        <w:rPr>
          <w:szCs w:val="28"/>
        </w:rPr>
        <w:t>7. Принять меры, обеспечивающие возможность предоставления отсрочки уплаты арендной платы по договорам аренды имущества, находящегося в муниципальной собственности сельского поселения Старокалмашевский сельсовет (в том числе земельных участков),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 учетом положений, предусмотренных пунктами 1-6 настоящего решения.</w:t>
      </w:r>
    </w:p>
    <w:p w:rsidR="002D41AC" w:rsidRPr="002D41AC" w:rsidRDefault="002D41AC" w:rsidP="002D41AC">
      <w:pPr>
        <w:widowControl w:val="0"/>
        <w:autoSpaceDE w:val="0"/>
        <w:autoSpaceDN w:val="0"/>
        <w:adjustRightInd w:val="0"/>
        <w:ind w:firstLine="539"/>
        <w:jc w:val="both"/>
        <w:rPr>
          <w:szCs w:val="28"/>
        </w:rPr>
      </w:pPr>
      <w:r w:rsidRPr="002D41AC">
        <w:rPr>
          <w:szCs w:val="28"/>
        </w:rPr>
        <w:t>8. Разместить настоящее решение на</w:t>
      </w:r>
      <w:r>
        <w:rPr>
          <w:szCs w:val="28"/>
        </w:rPr>
        <w:t xml:space="preserve"> информационном стенде</w:t>
      </w:r>
      <w:r w:rsidRPr="002D41AC">
        <w:rPr>
          <w:szCs w:val="28"/>
        </w:rPr>
        <w:t xml:space="preserve"> </w:t>
      </w:r>
      <w:r>
        <w:rPr>
          <w:szCs w:val="28"/>
        </w:rPr>
        <w:t xml:space="preserve">и на </w:t>
      </w:r>
      <w:r w:rsidRPr="002D41AC">
        <w:rPr>
          <w:szCs w:val="28"/>
        </w:rPr>
        <w:t xml:space="preserve">официальном информационном сайте </w:t>
      </w:r>
      <w:r>
        <w:rPr>
          <w:szCs w:val="28"/>
        </w:rPr>
        <w:t>сельского поселения Старокалмашевский сельсовет.</w:t>
      </w:r>
    </w:p>
    <w:p w:rsidR="002D41AC" w:rsidRPr="002D41AC" w:rsidRDefault="002D41AC" w:rsidP="002D41AC">
      <w:pPr>
        <w:jc w:val="both"/>
        <w:rPr>
          <w:szCs w:val="28"/>
        </w:rPr>
      </w:pPr>
      <w:r w:rsidRPr="002D41AC">
        <w:rPr>
          <w:szCs w:val="28"/>
        </w:rPr>
        <w:t xml:space="preserve">         9. Контроль за исполнением настоящего решения возложить на</w:t>
      </w:r>
      <w:r>
        <w:rPr>
          <w:szCs w:val="28"/>
        </w:rPr>
        <w:t xml:space="preserve"> постоянную комиссию Совета сельского поселения по бюджету, налогам и вопросам собственности (Сафиуллин А.З.)</w:t>
      </w:r>
    </w:p>
    <w:p w:rsidR="002D41AC" w:rsidRPr="002D41AC" w:rsidRDefault="002D41AC" w:rsidP="002D41AC">
      <w:pPr>
        <w:jc w:val="center"/>
        <w:rPr>
          <w:szCs w:val="28"/>
        </w:rPr>
      </w:pPr>
    </w:p>
    <w:p w:rsidR="002D41AC" w:rsidRPr="002D41AC" w:rsidRDefault="002D41AC" w:rsidP="002D41AC">
      <w:pPr>
        <w:rPr>
          <w:szCs w:val="28"/>
        </w:rPr>
      </w:pPr>
    </w:p>
    <w:p w:rsidR="002D41AC" w:rsidRPr="002D41AC" w:rsidRDefault="002D41AC" w:rsidP="002D41AC">
      <w:pPr>
        <w:jc w:val="both"/>
        <w:rPr>
          <w:szCs w:val="28"/>
          <w:lang w:val="ba-RU"/>
        </w:rPr>
      </w:pPr>
    </w:p>
    <w:p w:rsidR="004B06A5" w:rsidRPr="002D41AC" w:rsidRDefault="004B06A5" w:rsidP="004B06A5">
      <w:pPr>
        <w:pStyle w:val="31"/>
        <w:jc w:val="both"/>
        <w:rPr>
          <w:szCs w:val="28"/>
        </w:rPr>
      </w:pPr>
    </w:p>
    <w:p w:rsidR="00E44C98" w:rsidRPr="002D41AC" w:rsidRDefault="00E44C98" w:rsidP="00E44C98">
      <w:pPr>
        <w:ind w:right="-711"/>
        <w:jc w:val="both"/>
        <w:rPr>
          <w:szCs w:val="28"/>
        </w:rPr>
      </w:pPr>
      <w:r w:rsidRPr="002D41AC">
        <w:rPr>
          <w:szCs w:val="28"/>
        </w:rPr>
        <w:t xml:space="preserve">Заместитель </w:t>
      </w:r>
      <w:r w:rsidR="00B730C4" w:rsidRPr="002D41AC">
        <w:rPr>
          <w:szCs w:val="28"/>
        </w:rPr>
        <w:t>Председателя</w:t>
      </w:r>
      <w:r w:rsidRPr="002D41AC">
        <w:rPr>
          <w:szCs w:val="28"/>
        </w:rPr>
        <w:t xml:space="preserve"> Совета</w:t>
      </w:r>
    </w:p>
    <w:p w:rsidR="00E44C98" w:rsidRPr="002D41AC" w:rsidRDefault="00E44C98" w:rsidP="00E44C98">
      <w:pPr>
        <w:ind w:right="-711"/>
        <w:jc w:val="both"/>
        <w:rPr>
          <w:szCs w:val="28"/>
        </w:rPr>
      </w:pPr>
      <w:r w:rsidRPr="002D41AC">
        <w:rPr>
          <w:szCs w:val="28"/>
        </w:rPr>
        <w:t>сельского поселения</w:t>
      </w:r>
    </w:p>
    <w:p w:rsidR="00E44C98" w:rsidRPr="002D41AC" w:rsidRDefault="00E44C98" w:rsidP="00E44C98">
      <w:pPr>
        <w:ind w:right="-711"/>
        <w:jc w:val="both"/>
        <w:rPr>
          <w:szCs w:val="28"/>
        </w:rPr>
      </w:pPr>
      <w:r w:rsidRPr="002D41AC">
        <w:rPr>
          <w:szCs w:val="28"/>
        </w:rPr>
        <w:t>Старокалмашевский</w:t>
      </w:r>
    </w:p>
    <w:p w:rsidR="00E44C98" w:rsidRPr="002D41AC" w:rsidRDefault="00E44C98" w:rsidP="00E44C98">
      <w:pPr>
        <w:ind w:right="-711"/>
        <w:jc w:val="both"/>
        <w:rPr>
          <w:szCs w:val="28"/>
        </w:rPr>
      </w:pPr>
      <w:r w:rsidRPr="002D41AC">
        <w:rPr>
          <w:szCs w:val="28"/>
        </w:rPr>
        <w:t>муниципального района</w:t>
      </w:r>
    </w:p>
    <w:p w:rsidR="00E44C98" w:rsidRPr="002D41AC" w:rsidRDefault="00E44C98" w:rsidP="00E44C98">
      <w:pPr>
        <w:ind w:right="-711"/>
        <w:jc w:val="both"/>
        <w:rPr>
          <w:szCs w:val="28"/>
        </w:rPr>
      </w:pPr>
      <w:r w:rsidRPr="002D41AC">
        <w:rPr>
          <w:szCs w:val="28"/>
        </w:rPr>
        <w:t>Чекмагушевский район</w:t>
      </w:r>
    </w:p>
    <w:p w:rsidR="00E44C98" w:rsidRPr="002D41AC" w:rsidRDefault="00E44C98" w:rsidP="00E44C98">
      <w:pPr>
        <w:ind w:right="-711"/>
        <w:jc w:val="both"/>
        <w:rPr>
          <w:szCs w:val="28"/>
        </w:rPr>
      </w:pPr>
      <w:r w:rsidRPr="002D41AC">
        <w:rPr>
          <w:szCs w:val="28"/>
        </w:rPr>
        <w:t>Республики Башкортостан                                                А.З. Сафиуллин</w:t>
      </w:r>
    </w:p>
    <w:p w:rsidR="00E44C98" w:rsidRPr="002D41AC" w:rsidRDefault="00E44C98" w:rsidP="004B06A5">
      <w:pPr>
        <w:pStyle w:val="a5"/>
        <w:ind w:firstLine="567"/>
        <w:jc w:val="both"/>
        <w:rPr>
          <w:b w:val="0"/>
          <w:bCs/>
          <w:szCs w:val="28"/>
        </w:rPr>
      </w:pPr>
    </w:p>
    <w:p w:rsidR="004B06A5" w:rsidRPr="002D41AC" w:rsidRDefault="004B06A5" w:rsidP="004B06A5">
      <w:pPr>
        <w:pStyle w:val="a5"/>
        <w:ind w:firstLine="567"/>
        <w:jc w:val="both"/>
        <w:rPr>
          <w:b w:val="0"/>
          <w:bCs/>
          <w:szCs w:val="28"/>
        </w:rPr>
      </w:pPr>
      <w:proofErr w:type="spellStart"/>
      <w:r w:rsidRPr="002D41AC">
        <w:rPr>
          <w:b w:val="0"/>
          <w:bCs/>
          <w:szCs w:val="28"/>
        </w:rPr>
        <w:t>с.Старокалмашево</w:t>
      </w:r>
      <w:proofErr w:type="spellEnd"/>
    </w:p>
    <w:p w:rsidR="004B06A5" w:rsidRPr="002D41AC" w:rsidRDefault="004E5C0C" w:rsidP="004B06A5">
      <w:pPr>
        <w:pStyle w:val="a5"/>
        <w:ind w:firstLine="567"/>
        <w:jc w:val="both"/>
        <w:rPr>
          <w:b w:val="0"/>
          <w:bCs/>
          <w:szCs w:val="28"/>
        </w:rPr>
      </w:pPr>
      <w:r>
        <w:rPr>
          <w:b w:val="0"/>
          <w:bCs/>
          <w:szCs w:val="28"/>
        </w:rPr>
        <w:t xml:space="preserve">23 </w:t>
      </w:r>
      <w:r w:rsidR="004B06A5" w:rsidRPr="002D41AC">
        <w:rPr>
          <w:b w:val="0"/>
          <w:bCs/>
          <w:szCs w:val="28"/>
        </w:rPr>
        <w:t>декабря 20</w:t>
      </w:r>
      <w:r w:rsidR="00E44C98" w:rsidRPr="002D41AC">
        <w:rPr>
          <w:b w:val="0"/>
          <w:bCs/>
          <w:szCs w:val="28"/>
        </w:rPr>
        <w:t>2</w:t>
      </w:r>
      <w:r w:rsidR="002D41AC" w:rsidRPr="002D41AC">
        <w:rPr>
          <w:b w:val="0"/>
          <w:bCs/>
          <w:szCs w:val="28"/>
        </w:rPr>
        <w:t>2</w:t>
      </w:r>
      <w:r w:rsidR="004B06A5" w:rsidRPr="002D41AC">
        <w:rPr>
          <w:b w:val="0"/>
          <w:bCs/>
          <w:szCs w:val="28"/>
        </w:rPr>
        <w:t xml:space="preserve"> года</w:t>
      </w:r>
    </w:p>
    <w:p w:rsidR="004B06A5" w:rsidRPr="00D033FD" w:rsidRDefault="004B06A5" w:rsidP="004B06A5">
      <w:pPr>
        <w:pStyle w:val="a5"/>
        <w:ind w:firstLine="567"/>
        <w:jc w:val="both"/>
        <w:rPr>
          <w:b w:val="0"/>
          <w:szCs w:val="28"/>
          <w:lang w:val="en-US"/>
        </w:rPr>
      </w:pPr>
      <w:r w:rsidRPr="002D41AC">
        <w:rPr>
          <w:b w:val="0"/>
        </w:rPr>
        <w:t>№</w:t>
      </w:r>
      <w:r>
        <w:rPr>
          <w:b w:val="0"/>
        </w:rPr>
        <w:t xml:space="preserve"> </w:t>
      </w:r>
      <w:r w:rsidR="00D033FD">
        <w:rPr>
          <w:b w:val="0"/>
          <w:lang w:val="en-US"/>
        </w:rPr>
        <w:t>139</w:t>
      </w:r>
    </w:p>
    <w:p w:rsidR="004B06A5" w:rsidRPr="0074270C" w:rsidRDefault="004B06A5" w:rsidP="004B06A5"/>
    <w:p w:rsidR="004B06A5" w:rsidRPr="006F02EB" w:rsidRDefault="004B06A5" w:rsidP="004B06A5"/>
    <w:p w:rsidR="00C4000B" w:rsidRPr="0027119E" w:rsidRDefault="00C4000B"/>
    <w:p w:rsidR="004B06A5" w:rsidRPr="0027119E" w:rsidRDefault="004B06A5"/>
    <w:p w:rsidR="006605D1" w:rsidRDefault="006605D1"/>
    <w:p w:rsidR="00E44C98" w:rsidRDefault="00E44C98"/>
    <w:p w:rsidR="004B06A5" w:rsidRPr="004B06A5" w:rsidRDefault="004B06A5">
      <w:pPr>
        <w:rPr>
          <w:lang w:val="en-US"/>
        </w:rPr>
      </w:pPr>
    </w:p>
    <w:sectPr w:rsidR="004B06A5" w:rsidRPr="004B06A5" w:rsidSect="00E44C9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4B06A5"/>
    <w:rsid w:val="00032911"/>
    <w:rsid w:val="00244304"/>
    <w:rsid w:val="0027119E"/>
    <w:rsid w:val="002875BE"/>
    <w:rsid w:val="002D41AC"/>
    <w:rsid w:val="004672B0"/>
    <w:rsid w:val="004B06A5"/>
    <w:rsid w:val="004B419C"/>
    <w:rsid w:val="004D3BC5"/>
    <w:rsid w:val="004E5C0C"/>
    <w:rsid w:val="005E6468"/>
    <w:rsid w:val="0060155F"/>
    <w:rsid w:val="006605D1"/>
    <w:rsid w:val="00670044"/>
    <w:rsid w:val="006B35F9"/>
    <w:rsid w:val="006C5A27"/>
    <w:rsid w:val="006E6755"/>
    <w:rsid w:val="00755CA4"/>
    <w:rsid w:val="007B24C0"/>
    <w:rsid w:val="00980B8E"/>
    <w:rsid w:val="00A00E82"/>
    <w:rsid w:val="00A447D3"/>
    <w:rsid w:val="00AF69E3"/>
    <w:rsid w:val="00B730C4"/>
    <w:rsid w:val="00B9234A"/>
    <w:rsid w:val="00C4000B"/>
    <w:rsid w:val="00D033FD"/>
    <w:rsid w:val="00D45275"/>
    <w:rsid w:val="00DB13FA"/>
    <w:rsid w:val="00E44C98"/>
    <w:rsid w:val="00F4004B"/>
    <w:rsid w:val="00FB2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A5"/>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4B06A5"/>
    <w:pPr>
      <w:keepNext/>
      <w:jc w:val="center"/>
      <w:outlineLvl w:val="2"/>
    </w:pPr>
    <w:rPr>
      <w:b/>
      <w:sz w:val="40"/>
      <w:szCs w:val="20"/>
    </w:rPr>
  </w:style>
  <w:style w:type="paragraph" w:styleId="4">
    <w:name w:val="heading 4"/>
    <w:basedOn w:val="a"/>
    <w:next w:val="a"/>
    <w:link w:val="40"/>
    <w:qFormat/>
    <w:rsid w:val="004B06A5"/>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qFormat/>
    <w:rsid w:val="004B06A5"/>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06A5"/>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4B06A5"/>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4B06A5"/>
    <w:rPr>
      <w:rFonts w:ascii="Arial New Bash" w:eastAsia="Times New Roman" w:hAnsi="Arial New Bash" w:cs="Times New Roman"/>
      <w:b/>
      <w:sz w:val="28"/>
      <w:szCs w:val="20"/>
      <w:lang w:eastAsia="ru-RU"/>
    </w:rPr>
  </w:style>
  <w:style w:type="paragraph" w:styleId="31">
    <w:name w:val="Body Text Indent 3"/>
    <w:basedOn w:val="a"/>
    <w:link w:val="32"/>
    <w:uiPriority w:val="99"/>
    <w:rsid w:val="004B06A5"/>
    <w:pPr>
      <w:spacing w:after="120"/>
      <w:ind w:left="283"/>
    </w:pPr>
    <w:rPr>
      <w:sz w:val="16"/>
      <w:szCs w:val="16"/>
    </w:rPr>
  </w:style>
  <w:style w:type="character" w:customStyle="1" w:styleId="32">
    <w:name w:val="Основной текст с отступом 3 Знак"/>
    <w:basedOn w:val="a0"/>
    <w:link w:val="31"/>
    <w:uiPriority w:val="99"/>
    <w:rsid w:val="004B06A5"/>
    <w:rPr>
      <w:rFonts w:ascii="Times New Roman" w:eastAsia="Times New Roman" w:hAnsi="Times New Roman" w:cs="Times New Roman"/>
      <w:sz w:val="16"/>
      <w:szCs w:val="16"/>
      <w:lang w:eastAsia="ru-RU"/>
    </w:rPr>
  </w:style>
  <w:style w:type="paragraph" w:styleId="a3">
    <w:name w:val="Body Text"/>
    <w:basedOn w:val="a"/>
    <w:link w:val="a4"/>
    <w:rsid w:val="004B06A5"/>
    <w:pPr>
      <w:spacing w:after="120"/>
    </w:pPr>
  </w:style>
  <w:style w:type="character" w:customStyle="1" w:styleId="a4">
    <w:name w:val="Основной текст Знак"/>
    <w:basedOn w:val="a0"/>
    <w:link w:val="a3"/>
    <w:rsid w:val="004B06A5"/>
    <w:rPr>
      <w:rFonts w:ascii="Times New Roman" w:eastAsia="Times New Roman" w:hAnsi="Times New Roman" w:cs="Times New Roman"/>
      <w:sz w:val="28"/>
      <w:szCs w:val="24"/>
    </w:rPr>
  </w:style>
  <w:style w:type="paragraph" w:styleId="a5">
    <w:name w:val="Title"/>
    <w:basedOn w:val="a"/>
    <w:link w:val="a6"/>
    <w:qFormat/>
    <w:rsid w:val="004B06A5"/>
    <w:pPr>
      <w:jc w:val="center"/>
    </w:pPr>
    <w:rPr>
      <w:b/>
      <w:szCs w:val="20"/>
    </w:rPr>
  </w:style>
  <w:style w:type="character" w:customStyle="1" w:styleId="a6">
    <w:name w:val="Название Знак"/>
    <w:basedOn w:val="a0"/>
    <w:link w:val="a5"/>
    <w:rsid w:val="004B06A5"/>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4B06A5"/>
    <w:rPr>
      <w:rFonts w:ascii="Tahoma" w:hAnsi="Tahoma" w:cs="Tahoma"/>
      <w:sz w:val="16"/>
      <w:szCs w:val="16"/>
    </w:rPr>
  </w:style>
  <w:style w:type="character" w:customStyle="1" w:styleId="a8">
    <w:name w:val="Текст выноски Знак"/>
    <w:basedOn w:val="a0"/>
    <w:link w:val="a7"/>
    <w:uiPriority w:val="99"/>
    <w:semiHidden/>
    <w:rsid w:val="004B06A5"/>
    <w:rPr>
      <w:rFonts w:ascii="Tahoma" w:eastAsia="Times New Roman" w:hAnsi="Tahoma" w:cs="Tahoma"/>
      <w:sz w:val="16"/>
      <w:szCs w:val="16"/>
      <w:lang w:eastAsia="ru-RU"/>
    </w:rPr>
  </w:style>
  <w:style w:type="paragraph" w:customStyle="1" w:styleId="Style5">
    <w:name w:val="Style5"/>
    <w:basedOn w:val="a"/>
    <w:uiPriority w:val="99"/>
    <w:rsid w:val="002D41AC"/>
    <w:pPr>
      <w:widowControl w:val="0"/>
      <w:autoSpaceDE w:val="0"/>
      <w:autoSpaceDN w:val="0"/>
      <w:adjustRightInd w:val="0"/>
      <w:spacing w:line="280" w:lineRule="exact"/>
      <w:ind w:firstLine="696"/>
      <w:jc w:val="both"/>
    </w:pPr>
    <w:rPr>
      <w:sz w:val="24"/>
    </w:rPr>
  </w:style>
  <w:style w:type="character" w:customStyle="1" w:styleId="FontStyle20">
    <w:name w:val="Font Style20"/>
    <w:uiPriority w:val="99"/>
    <w:rsid w:val="002D41AC"/>
    <w:rPr>
      <w:rFonts w:ascii="Times New Roman" w:hAnsi="Times New Roman" w:cs="Times New Roman" w:hint="default"/>
      <w:sz w:val="22"/>
      <w:szCs w:val="22"/>
    </w:rPr>
  </w:style>
  <w:style w:type="character" w:customStyle="1" w:styleId="FontStyle22">
    <w:name w:val="Font Style22"/>
    <w:uiPriority w:val="99"/>
    <w:rsid w:val="002D41AC"/>
    <w:rPr>
      <w:rFonts w:ascii="Times New Roman" w:hAnsi="Times New Roman" w:cs="Times New Roman"/>
      <w:sz w:val="22"/>
      <w:szCs w:val="22"/>
    </w:rPr>
  </w:style>
  <w:style w:type="paragraph" w:styleId="a9">
    <w:name w:val="Normal (Web)"/>
    <w:basedOn w:val="a"/>
    <w:uiPriority w:val="99"/>
    <w:unhideWhenUsed/>
    <w:rsid w:val="002D41A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1868</Words>
  <Characters>10652</Characters>
  <Application>Microsoft Office Word</Application>
  <DocSecurity>0</DocSecurity>
  <Lines>88</Lines>
  <Paragraphs>24</Paragraphs>
  <ScaleCrop>false</ScaleCrop>
  <Company>SPecialiST RePack</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Nismo</dc:creator>
  <cp:keywords/>
  <dc:description/>
  <cp:lastModifiedBy>Q7</cp:lastModifiedBy>
  <cp:revision>26</cp:revision>
  <cp:lastPrinted>2022-12-14T05:07:00Z</cp:lastPrinted>
  <dcterms:created xsi:type="dcterms:W3CDTF">2017-12-20T15:28:00Z</dcterms:created>
  <dcterms:modified xsi:type="dcterms:W3CDTF">2022-12-28T04:46:00Z</dcterms:modified>
</cp:coreProperties>
</file>