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 xml:space="preserve">КЕ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Pr="00CB6369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CB6369">
        <w:rPr>
          <w:rFonts w:ascii="Arial New Bash" w:hAnsi="Arial New Bash"/>
          <w:b w:val="0"/>
          <w:bCs/>
          <w:sz w:val="28"/>
          <w:szCs w:val="28"/>
        </w:rPr>
        <w:t>[</w:t>
      </w:r>
      <w:r w:rsidRPr="00CB6369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CB6369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r w:rsidRPr="00CB6369">
        <w:rPr>
          <w:b w:val="0"/>
          <w:caps/>
          <w:sz w:val="32"/>
          <w:szCs w:val="32"/>
        </w:rPr>
        <w:t>р е ш е н и е</w:t>
      </w:r>
    </w:p>
    <w:p w:rsidR="004B06A5" w:rsidRPr="00CB6369" w:rsidRDefault="004B06A5" w:rsidP="004B06A5"/>
    <w:p w:rsidR="00CB6369" w:rsidRPr="00CB6369" w:rsidRDefault="00CB6369" w:rsidP="00CB6369">
      <w:pPr>
        <w:jc w:val="center"/>
        <w:rPr>
          <w:b/>
        </w:rPr>
      </w:pPr>
      <w:r w:rsidRPr="00CB6369">
        <w:rPr>
          <w:b/>
        </w:rPr>
        <w:t>О внесении изменений в решение Совета сельского поселения Старокалмашевский сельсовет муниципального района Чекмагушевский район Республики Башкортостан от 31 октября 2019 года № 18 «Об установлении земельного налога на территории сельского поселения Старокалмашевский сельсовет муниципального ра</w:t>
      </w:r>
      <w:r>
        <w:rPr>
          <w:b/>
        </w:rPr>
        <w:t>йона Чекмагушевский район</w:t>
      </w:r>
      <w:r w:rsidRPr="00CB6369">
        <w:rPr>
          <w:b/>
        </w:rPr>
        <w:t xml:space="preserve">    Республики Башкортостан»</w:t>
      </w:r>
    </w:p>
    <w:p w:rsidR="00CB6369" w:rsidRPr="00CB6369" w:rsidRDefault="00CB6369" w:rsidP="00CB6369">
      <w:pPr>
        <w:jc w:val="center"/>
      </w:pPr>
    </w:p>
    <w:p w:rsidR="00CB6369" w:rsidRPr="00CB6369" w:rsidRDefault="00CB6369" w:rsidP="00CB6369">
      <w:pPr>
        <w:rPr>
          <w:b/>
        </w:rPr>
      </w:pPr>
      <w:r w:rsidRPr="00CB6369">
        <w:t xml:space="preserve">         </w:t>
      </w:r>
    </w:p>
    <w:p w:rsidR="00CB6369" w:rsidRPr="00CB6369" w:rsidRDefault="00CB6369" w:rsidP="00CB6369">
      <w:pPr>
        <w:ind w:firstLine="709"/>
        <w:jc w:val="both"/>
      </w:pPr>
      <w:r w:rsidRPr="00CB6369">
        <w:rPr>
          <w:color w:val="000000"/>
        </w:rPr>
        <w:t xml:space="preserve">В </w:t>
      </w:r>
      <w:r w:rsidRPr="00CB6369">
        <w:rPr>
          <w:color w:val="000000"/>
          <w:sz w:val="27"/>
          <w:szCs w:val="27"/>
        </w:rPr>
        <w:t xml:space="preserve"> целях приведения нормативных правовых актов Совета</w:t>
      </w:r>
      <w:r w:rsidRPr="00CB6369">
        <w:rPr>
          <w:color w:val="000000"/>
        </w:rPr>
        <w:t xml:space="preserve"> сельского поселения Старокалмашевский сельсовет муниципального района Чекмагушевский район Республики Башкортостан</w:t>
      </w:r>
      <w:r w:rsidRPr="00CB6369">
        <w:rPr>
          <w:color w:val="000000"/>
          <w:sz w:val="27"/>
          <w:szCs w:val="27"/>
        </w:rPr>
        <w:t xml:space="preserve"> в соответствие с действующим законодательством, </w:t>
      </w:r>
      <w:r w:rsidRPr="00CB6369">
        <w:rPr>
          <w:color w:val="000000"/>
        </w:rPr>
        <w:t xml:space="preserve">на основании экспертного заключения Государственного комитета Республики Башкортостан по делам юстиции от 9 декабря 2021 года № НГР </w:t>
      </w:r>
      <w:r w:rsidRPr="00CB6369">
        <w:rPr>
          <w:color w:val="000000"/>
          <w:lang w:val="en-US"/>
        </w:rPr>
        <w:t>RU</w:t>
      </w:r>
      <w:r w:rsidRPr="00CB6369">
        <w:rPr>
          <w:color w:val="000000"/>
        </w:rPr>
        <w:t xml:space="preserve">03055505201700008, </w:t>
      </w:r>
      <w:r w:rsidRPr="00CB6369">
        <w:t xml:space="preserve">Совет сельского поселения </w:t>
      </w:r>
      <w:r w:rsidRPr="00CB6369">
        <w:rPr>
          <w:color w:val="000000"/>
        </w:rPr>
        <w:t>Старокалмашевский</w:t>
      </w:r>
      <w:r w:rsidRPr="00CB6369">
        <w:t xml:space="preserve"> сельсовет муниципального района  Чекмагушевский район Республики Башкортостан РЕШИЛ:</w:t>
      </w:r>
    </w:p>
    <w:p w:rsidR="00CB6369" w:rsidRPr="00CB6369" w:rsidRDefault="00CB6369" w:rsidP="00CB6369">
      <w:pPr>
        <w:ind w:firstLine="709"/>
        <w:jc w:val="both"/>
      </w:pPr>
      <w:r w:rsidRPr="00CB6369">
        <w:t xml:space="preserve">1. Внести  в решение Совета сельского поселения </w:t>
      </w:r>
      <w:r w:rsidRPr="00CB6369">
        <w:rPr>
          <w:color w:val="000000"/>
        </w:rPr>
        <w:t>Старокалмашевский</w:t>
      </w:r>
      <w:r w:rsidRPr="00CB6369"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CB6369">
          <w:t>района Чекмагушевский</w:t>
        </w:r>
      </w:smartTag>
      <w:r w:rsidRPr="00CB6369">
        <w:t xml:space="preserve"> район Республики Башкортостан от 31 октября 2019 года №18 «Об установлении земельного налога на территории сельского поселения </w:t>
      </w:r>
      <w:r w:rsidRPr="00CB6369">
        <w:rPr>
          <w:color w:val="000000"/>
        </w:rPr>
        <w:t>Старокалмашевский</w:t>
      </w:r>
      <w:r w:rsidRPr="00CB6369">
        <w:t xml:space="preserve"> сельсовет муниципального района Чекмагушевский район Республики Башкортостан»                  (с  изменениями от 20 апреля 2020 года № 38) следующие изменения и дополнения:</w:t>
      </w:r>
    </w:p>
    <w:p w:rsidR="00CB6369" w:rsidRPr="00CB6369" w:rsidRDefault="00CB6369" w:rsidP="00CB6369">
      <w:pPr>
        <w:ind w:firstLine="709"/>
        <w:jc w:val="both"/>
      </w:pPr>
      <w:r w:rsidRPr="00CB6369">
        <w:t>1.1. Абзац второй подпункта 2.1. пункта 2 изложить в следующей редакции:</w:t>
      </w:r>
    </w:p>
    <w:p w:rsidR="00CB6369" w:rsidRPr="00CB6369" w:rsidRDefault="00CB6369" w:rsidP="00CB6369">
      <w:pPr>
        <w:ind w:firstLine="709"/>
        <w:jc w:val="both"/>
        <w:rPr>
          <w:color w:val="000000"/>
        </w:rPr>
      </w:pPr>
      <w:r w:rsidRPr="00CB6369">
        <w:t xml:space="preserve">« - </w:t>
      </w:r>
      <w:r w:rsidRPr="00CB6369">
        <w:rPr>
          <w:color w:val="000000"/>
        </w:rPr>
        <w:t>з</w:t>
      </w:r>
      <w:r w:rsidRPr="00CB6369">
        <w:rPr>
          <w:color w:val="000000"/>
          <w:shd w:val="clear" w:color="auto" w:fill="FFFFFF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CB6369" w:rsidRPr="00CB6369" w:rsidRDefault="00CB6369" w:rsidP="00CB6369">
      <w:pPr>
        <w:shd w:val="clear" w:color="auto" w:fill="FFFFFF"/>
        <w:spacing w:line="0" w:lineRule="atLeast"/>
        <w:ind w:firstLine="709"/>
        <w:jc w:val="both"/>
      </w:pPr>
      <w:r w:rsidRPr="00CB6369">
        <w:t>1.2.  В абзаце втором  пункта 3 слово «февраля» заменить словом «марта».</w:t>
      </w:r>
    </w:p>
    <w:p w:rsidR="00CB6369" w:rsidRPr="00CB6369" w:rsidRDefault="00CB6369" w:rsidP="00CB6369">
      <w:pPr>
        <w:shd w:val="clear" w:color="auto" w:fill="FFFFFF"/>
        <w:spacing w:line="0" w:lineRule="atLeast"/>
        <w:ind w:firstLine="709"/>
        <w:jc w:val="both"/>
      </w:pPr>
      <w:r w:rsidRPr="00CB6369">
        <w:lastRenderedPageBreak/>
        <w:t xml:space="preserve"> 2. Настоящее решение разместить на официальном информационном сайте Администрации и обнародовать на информационном стенде Администрации.</w:t>
      </w:r>
    </w:p>
    <w:p w:rsidR="00CB6369" w:rsidRPr="00CB6369" w:rsidRDefault="00CB6369" w:rsidP="00CB6369">
      <w:pPr>
        <w:ind w:firstLine="709"/>
        <w:jc w:val="both"/>
      </w:pPr>
      <w:r w:rsidRPr="00CB6369">
        <w:t xml:space="preserve">3. Настоящее решение вступает в силу со дня его официального опубликования и распространяется на правоотношения, возникшие с 1 января 2021 года. </w:t>
      </w:r>
    </w:p>
    <w:p w:rsidR="004B06A5" w:rsidRPr="00CB6369" w:rsidRDefault="004B06A5" w:rsidP="004B06A5">
      <w:pPr>
        <w:pStyle w:val="31"/>
        <w:jc w:val="both"/>
        <w:rPr>
          <w:szCs w:val="28"/>
        </w:rPr>
      </w:pPr>
    </w:p>
    <w:p w:rsidR="004B06A5" w:rsidRPr="00CB6369" w:rsidRDefault="004B06A5" w:rsidP="004B06A5">
      <w:pPr>
        <w:pStyle w:val="31"/>
        <w:jc w:val="both"/>
        <w:rPr>
          <w:szCs w:val="28"/>
        </w:rPr>
      </w:pPr>
    </w:p>
    <w:p w:rsidR="00E44C98" w:rsidRPr="00CB6369" w:rsidRDefault="00E44C98" w:rsidP="00E44C98">
      <w:pPr>
        <w:ind w:right="-711"/>
        <w:jc w:val="both"/>
        <w:rPr>
          <w:szCs w:val="28"/>
        </w:rPr>
      </w:pPr>
      <w:r w:rsidRPr="00CB6369">
        <w:rPr>
          <w:szCs w:val="28"/>
        </w:rPr>
        <w:t>Заместитель Председатель Совета</w:t>
      </w:r>
    </w:p>
    <w:p w:rsidR="00E44C98" w:rsidRPr="00CB6369" w:rsidRDefault="00E44C98" w:rsidP="00E44C98">
      <w:pPr>
        <w:ind w:right="-711"/>
        <w:jc w:val="both"/>
        <w:rPr>
          <w:szCs w:val="28"/>
        </w:rPr>
      </w:pPr>
      <w:r w:rsidRPr="00CB6369">
        <w:rPr>
          <w:szCs w:val="28"/>
        </w:rPr>
        <w:t>сельского поселения</w:t>
      </w:r>
    </w:p>
    <w:p w:rsidR="00E44C98" w:rsidRPr="00CB6369" w:rsidRDefault="00E44C98" w:rsidP="00E44C98">
      <w:pPr>
        <w:ind w:right="-711"/>
        <w:jc w:val="both"/>
        <w:rPr>
          <w:szCs w:val="28"/>
        </w:rPr>
      </w:pPr>
      <w:r w:rsidRPr="00CB6369">
        <w:rPr>
          <w:szCs w:val="28"/>
        </w:rPr>
        <w:t>Старокалмашевский</w:t>
      </w:r>
    </w:p>
    <w:p w:rsidR="00E44C98" w:rsidRPr="00CB6369" w:rsidRDefault="00E44C98" w:rsidP="00E44C98">
      <w:pPr>
        <w:ind w:right="-711"/>
        <w:jc w:val="both"/>
        <w:rPr>
          <w:szCs w:val="28"/>
        </w:rPr>
      </w:pPr>
      <w:r w:rsidRPr="00CB6369">
        <w:rPr>
          <w:szCs w:val="28"/>
        </w:rPr>
        <w:t>муниципального района</w:t>
      </w:r>
    </w:p>
    <w:p w:rsidR="00E44C98" w:rsidRDefault="00E44C98" w:rsidP="00E44C98">
      <w:pPr>
        <w:ind w:right="-711"/>
        <w:jc w:val="both"/>
        <w:rPr>
          <w:szCs w:val="28"/>
        </w:rPr>
      </w:pPr>
      <w:r w:rsidRPr="00CB6369">
        <w:rPr>
          <w:szCs w:val="28"/>
        </w:rPr>
        <w:t>Чекмагушевский район</w:t>
      </w:r>
    </w:p>
    <w:p w:rsidR="00E44C98" w:rsidRDefault="00E44C98" w:rsidP="00E44C98">
      <w:pPr>
        <w:ind w:right="-711"/>
        <w:jc w:val="both"/>
        <w:rPr>
          <w:szCs w:val="28"/>
        </w:rPr>
      </w:pPr>
      <w:r w:rsidRPr="00DC5BC6"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</w:t>
      </w:r>
      <w:r w:rsidRPr="00403D92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03D92">
        <w:rPr>
          <w:szCs w:val="28"/>
        </w:rPr>
        <w:t xml:space="preserve">         </w:t>
      </w:r>
      <w:r>
        <w:rPr>
          <w:szCs w:val="28"/>
        </w:rPr>
        <w:t xml:space="preserve">         А.З. Сафиуллин</w:t>
      </w:r>
    </w:p>
    <w:p w:rsidR="00E44C98" w:rsidRDefault="00E44C98" w:rsidP="004B06A5">
      <w:pPr>
        <w:pStyle w:val="a5"/>
        <w:ind w:firstLine="567"/>
        <w:jc w:val="both"/>
        <w:rPr>
          <w:b w:val="0"/>
          <w:bCs/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с.Старокалмашево</w:t>
      </w: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60155F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 xml:space="preserve"> декабря 20</w:t>
      </w:r>
      <w:r w:rsidR="00E44C98">
        <w:rPr>
          <w:b w:val="0"/>
          <w:bCs/>
          <w:szCs w:val="28"/>
        </w:rPr>
        <w:t>21</w:t>
      </w:r>
      <w:r>
        <w:rPr>
          <w:b w:val="0"/>
          <w:bCs/>
          <w:szCs w:val="28"/>
        </w:rPr>
        <w:t xml:space="preserve"> года</w:t>
      </w:r>
    </w:p>
    <w:p w:rsidR="004B06A5" w:rsidRPr="0027119E" w:rsidRDefault="004B06A5" w:rsidP="004B06A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</w:t>
      </w:r>
      <w:r w:rsidR="00E41056">
        <w:rPr>
          <w:b w:val="0"/>
        </w:rPr>
        <w:t>110</w:t>
      </w:r>
    </w:p>
    <w:p w:rsidR="004B06A5" w:rsidRPr="0074270C" w:rsidRDefault="004B06A5" w:rsidP="004B06A5"/>
    <w:p w:rsidR="004B06A5" w:rsidRPr="006F02EB" w:rsidRDefault="004B06A5" w:rsidP="004B06A5"/>
    <w:p w:rsidR="00C4000B" w:rsidRPr="0027119E" w:rsidRDefault="00C4000B"/>
    <w:p w:rsidR="004B06A5" w:rsidRPr="0027119E" w:rsidRDefault="004B06A5"/>
    <w:p w:rsidR="006605D1" w:rsidRDefault="006605D1"/>
    <w:p w:rsidR="00E44C98" w:rsidRDefault="00E44C98"/>
    <w:p w:rsidR="006605D1" w:rsidRPr="0027119E" w:rsidRDefault="006605D1"/>
    <w:sectPr w:rsidR="006605D1" w:rsidRPr="0027119E" w:rsidSect="00E44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B06A5"/>
    <w:rsid w:val="00032911"/>
    <w:rsid w:val="00244304"/>
    <w:rsid w:val="0027119E"/>
    <w:rsid w:val="002875BE"/>
    <w:rsid w:val="004672B0"/>
    <w:rsid w:val="004B06A5"/>
    <w:rsid w:val="004B419C"/>
    <w:rsid w:val="004D0DAC"/>
    <w:rsid w:val="004D3BC5"/>
    <w:rsid w:val="005E6468"/>
    <w:rsid w:val="0060155F"/>
    <w:rsid w:val="006605D1"/>
    <w:rsid w:val="00670044"/>
    <w:rsid w:val="006B35F9"/>
    <w:rsid w:val="00755CA4"/>
    <w:rsid w:val="007B24C0"/>
    <w:rsid w:val="00980B8E"/>
    <w:rsid w:val="00A447D3"/>
    <w:rsid w:val="00AF69E3"/>
    <w:rsid w:val="00B9234A"/>
    <w:rsid w:val="00C4000B"/>
    <w:rsid w:val="00CB6369"/>
    <w:rsid w:val="00D45275"/>
    <w:rsid w:val="00DB13FA"/>
    <w:rsid w:val="00DD3B6C"/>
    <w:rsid w:val="00E41056"/>
    <w:rsid w:val="00E44C98"/>
    <w:rsid w:val="00ED406A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Q7</cp:lastModifiedBy>
  <cp:revision>24</cp:revision>
  <cp:lastPrinted>2022-02-24T12:06:00Z</cp:lastPrinted>
  <dcterms:created xsi:type="dcterms:W3CDTF">2017-12-20T15:28:00Z</dcterms:created>
  <dcterms:modified xsi:type="dcterms:W3CDTF">2022-03-29T11:35:00Z</dcterms:modified>
</cp:coreProperties>
</file>