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601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F57C6D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F57C6D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</w:t>
      </w:r>
      <w:r w:rsidR="00F57C6D">
        <w:rPr>
          <w:rFonts w:ascii="Arial New Bash" w:hAnsi="Arial New Bash"/>
          <w:b/>
          <w:sz w:val="36"/>
        </w:rPr>
        <w:t xml:space="preserve">    </w:t>
      </w:r>
      <w:r>
        <w:rPr>
          <w:rFonts w:ascii="Arial New Bash" w:hAnsi="Arial New Bash"/>
          <w:b/>
          <w:sz w:val="36"/>
        </w:rPr>
        <w:t xml:space="preserve">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CD69FC" w:rsidRDefault="00F57C6D" w:rsidP="004A13E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>29 декабрь</w:t>
      </w:r>
      <w:r w:rsidR="002D7FC1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7223D4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AB42FA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1B3E64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E63D3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>41</w:t>
      </w:r>
      <w:r w:rsidR="002D7FC1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E36F82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578C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3C578C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36F82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>29 декабря</w:t>
      </w:r>
      <w:r w:rsidR="002467DA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>2021</w:t>
      </w:r>
      <w:r w:rsidR="002D7FC1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F57C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A813A8" w:rsidRDefault="00A813A8" w:rsidP="00A813A8"/>
    <w:p w:rsidR="00A813A8" w:rsidRPr="00A813A8" w:rsidRDefault="00A813A8" w:rsidP="00A813A8"/>
    <w:p w:rsidR="00FC29E9" w:rsidRPr="00A813A8" w:rsidRDefault="00FC29E9" w:rsidP="00A81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A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 </w:t>
      </w:r>
      <w:r w:rsidR="00113CAA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A813A8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на долгосрочный период</w:t>
      </w:r>
    </w:p>
    <w:p w:rsidR="00FC29E9" w:rsidRPr="00A813A8" w:rsidRDefault="00FC29E9" w:rsidP="00FC29E9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FC29E9" w:rsidRPr="00CE077C" w:rsidRDefault="00FC29E9" w:rsidP="00CE07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A8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170.1 Бюджетного кодекса Российской Федерации, Решением  Совета  сельского поселения  "О бюджетном процессе в муниципальном районе Чекмагушевский </w:t>
      </w:r>
      <w:r w:rsidR="00CE077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Башкортостан", администрация сельского поселения Старокалмашевский сельсовет муниципального района Чекмагушевский район республики Башкортостан </w:t>
      </w:r>
      <w:r w:rsidR="00CE077C" w:rsidRPr="00CE07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29E9" w:rsidRPr="00A813A8" w:rsidRDefault="00C74F01" w:rsidP="00A813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29E9" w:rsidRPr="00A813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C29E9" w:rsidRPr="00A813A8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5" w:history="1">
        <w:r w:rsidR="00FC29E9" w:rsidRPr="00A813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C29E9" w:rsidRPr="00A813A8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сельского поселения на долгосрочный период.</w:t>
      </w:r>
    </w:p>
    <w:p w:rsidR="00FC29E9" w:rsidRPr="00A813A8" w:rsidRDefault="00FC29E9" w:rsidP="00A813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A8">
        <w:rPr>
          <w:rFonts w:ascii="Times New Roman" w:hAnsi="Times New Roman" w:cs="Times New Roman"/>
          <w:sz w:val="28"/>
          <w:szCs w:val="28"/>
        </w:rPr>
        <w:t>2. Установить, что бюджетный прогноз сельского поселения на долгосрочный период разрабатывается каждые шесть лет на срок, соответствующий периоду действия прогноза социально-экономического развития  сельского поселения на долгосрочный период, но не менее чем на 12 лет.</w:t>
      </w:r>
    </w:p>
    <w:p w:rsidR="00FC29E9" w:rsidRPr="00A813A8" w:rsidRDefault="00FC29E9" w:rsidP="00A813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A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C29E9" w:rsidRPr="00474997" w:rsidRDefault="00FC29E9" w:rsidP="00FC29E9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FC29E9" w:rsidRPr="00A813A8" w:rsidRDefault="00A813A8" w:rsidP="00FC29E9">
      <w:pPr>
        <w:rPr>
          <w:rFonts w:ascii="Times New Roman" w:hAnsi="Times New Roman" w:cs="Times New Roman"/>
          <w:sz w:val="28"/>
          <w:szCs w:val="28"/>
        </w:rPr>
      </w:pPr>
      <w:r w:rsidRPr="00A813A8">
        <w:rPr>
          <w:rFonts w:ascii="Times New Roman" w:hAnsi="Times New Roman" w:cs="Times New Roman"/>
          <w:sz w:val="28"/>
          <w:szCs w:val="28"/>
        </w:rPr>
        <w:t xml:space="preserve">И.п.главы сельского поселения                                         </w:t>
      </w:r>
      <w:proofErr w:type="spellStart"/>
      <w:r w:rsidRPr="00A813A8">
        <w:rPr>
          <w:rFonts w:ascii="Times New Roman" w:hAnsi="Times New Roman" w:cs="Times New Roman"/>
          <w:sz w:val="28"/>
          <w:szCs w:val="28"/>
        </w:rPr>
        <w:t>Р.Р.Макулов</w:t>
      </w:r>
      <w:proofErr w:type="spellEnd"/>
      <w:r w:rsidR="00FC29E9" w:rsidRPr="00A813A8">
        <w:rPr>
          <w:rFonts w:ascii="Times New Roman" w:hAnsi="Times New Roman" w:cs="Times New Roman"/>
          <w:sz w:val="28"/>
          <w:szCs w:val="28"/>
        </w:rPr>
        <w:tab/>
      </w:r>
      <w:r w:rsidR="00FC29E9" w:rsidRPr="00A813A8">
        <w:rPr>
          <w:rFonts w:ascii="Times New Roman" w:hAnsi="Times New Roman" w:cs="Times New Roman"/>
          <w:sz w:val="28"/>
          <w:szCs w:val="28"/>
        </w:rPr>
        <w:tab/>
      </w:r>
      <w:r w:rsidR="00FC29E9" w:rsidRPr="00A813A8">
        <w:rPr>
          <w:rFonts w:ascii="Times New Roman" w:hAnsi="Times New Roman" w:cs="Times New Roman"/>
          <w:sz w:val="28"/>
          <w:szCs w:val="28"/>
        </w:rPr>
        <w:tab/>
      </w:r>
      <w:r w:rsidR="00FC29E9" w:rsidRPr="00A813A8">
        <w:rPr>
          <w:rFonts w:ascii="Times New Roman" w:hAnsi="Times New Roman" w:cs="Times New Roman"/>
          <w:sz w:val="28"/>
          <w:szCs w:val="28"/>
        </w:rPr>
        <w:tab/>
      </w:r>
      <w:r w:rsidR="00FC29E9" w:rsidRPr="00A813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C29E9" w:rsidRPr="00474997" w:rsidRDefault="00FC29E9" w:rsidP="00FC29E9">
      <w:pPr>
        <w:ind w:left="284"/>
        <w:rPr>
          <w:sz w:val="24"/>
          <w:szCs w:val="24"/>
        </w:rPr>
      </w:pPr>
    </w:p>
    <w:p w:rsidR="00FC29E9" w:rsidRPr="00474997" w:rsidRDefault="00FC29E9" w:rsidP="00FC29E9">
      <w:pPr>
        <w:ind w:right="-268"/>
        <w:rPr>
          <w:b/>
          <w:sz w:val="24"/>
          <w:szCs w:val="24"/>
        </w:rPr>
      </w:pPr>
    </w:p>
    <w:p w:rsidR="00FC29E9" w:rsidRDefault="00FC29E9" w:rsidP="00FC29E9">
      <w:pPr>
        <w:spacing w:line="240" w:lineRule="atLeast"/>
        <w:ind w:left="5103"/>
        <w:rPr>
          <w:sz w:val="24"/>
          <w:szCs w:val="24"/>
        </w:rPr>
      </w:pPr>
    </w:p>
    <w:p w:rsidR="00FC29E9" w:rsidRPr="00A813A8" w:rsidRDefault="00FC29E9" w:rsidP="00FC29E9">
      <w:pPr>
        <w:spacing w:line="240" w:lineRule="atLeas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29E9" w:rsidRPr="00A813A8" w:rsidRDefault="00FC29E9" w:rsidP="00FC29E9">
      <w:pPr>
        <w:autoSpaceDE w:val="0"/>
        <w:autoSpaceDN w:val="0"/>
        <w:adjustRightInd w:val="0"/>
        <w:spacing w:line="240" w:lineRule="atLeas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  </w:t>
      </w:r>
      <w:r w:rsidR="00113CAA"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A813A8">
        <w:rPr>
          <w:rFonts w:ascii="Times New Roman" w:hAnsi="Times New Roman" w:cs="Times New Roman"/>
          <w:sz w:val="24"/>
          <w:szCs w:val="24"/>
        </w:rPr>
        <w:t xml:space="preserve">  сельсовет МР Чекмагушевский район РБ  </w:t>
      </w:r>
    </w:p>
    <w:p w:rsidR="00FC29E9" w:rsidRDefault="00FC29E9" w:rsidP="00FC29E9">
      <w:pPr>
        <w:widowControl w:val="0"/>
        <w:tabs>
          <w:tab w:val="left" w:pos="6330"/>
        </w:tabs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ab/>
      </w:r>
      <w:r w:rsidRPr="00F57C6D">
        <w:rPr>
          <w:rFonts w:ascii="Times New Roman" w:hAnsi="Times New Roman" w:cs="Times New Roman"/>
          <w:sz w:val="24"/>
          <w:szCs w:val="24"/>
        </w:rPr>
        <w:t xml:space="preserve">от </w:t>
      </w:r>
      <w:r w:rsidR="00F57C6D" w:rsidRPr="00F57C6D">
        <w:rPr>
          <w:rFonts w:ascii="Times New Roman" w:hAnsi="Times New Roman" w:cs="Times New Roman"/>
          <w:sz w:val="24"/>
          <w:szCs w:val="24"/>
        </w:rPr>
        <w:t>29.12.2021 г. № 41</w:t>
      </w:r>
    </w:p>
    <w:p w:rsidR="00A813A8" w:rsidRPr="00A813A8" w:rsidRDefault="00A813A8" w:rsidP="00FC29E9">
      <w:pPr>
        <w:widowControl w:val="0"/>
        <w:tabs>
          <w:tab w:val="left" w:pos="6330"/>
        </w:tabs>
        <w:autoSpaceDE w:val="0"/>
        <w:autoSpaceDN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29E9" w:rsidRPr="00A813A8" w:rsidRDefault="00FC29E9" w:rsidP="00A813A8">
      <w:pPr>
        <w:widowControl w:val="0"/>
        <w:autoSpaceDE w:val="0"/>
        <w:autoSpaceDN w:val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"/>
      <w:bookmarkEnd w:id="0"/>
      <w:r w:rsidRPr="00A813A8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813A8" w:rsidRPr="00A813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13A8">
        <w:rPr>
          <w:rFonts w:ascii="Times New Roman" w:hAnsi="Times New Roman" w:cs="Times New Roman"/>
          <w:b/>
          <w:sz w:val="24"/>
          <w:szCs w:val="24"/>
        </w:rPr>
        <w:t>разработки и утверждения бюджетного прогноза сельского поселения на долгосрочный период.</w:t>
      </w:r>
    </w:p>
    <w:p w:rsidR="00FC29E9" w:rsidRPr="00A813A8" w:rsidRDefault="00FC29E9" w:rsidP="00FC29E9">
      <w:pPr>
        <w:widowControl w:val="0"/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 на долгосрочный период (далее - Бюджетный прогноз).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с соблюдением требований Бюджетного </w:t>
      </w:r>
      <w:hyperlink r:id="rId8" w:history="1">
        <w:r w:rsidRPr="00A813A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813A8">
        <w:rPr>
          <w:rFonts w:ascii="Times New Roman" w:hAnsi="Times New Roman" w:cs="Times New Roman"/>
          <w:sz w:val="24"/>
          <w:szCs w:val="24"/>
        </w:rPr>
        <w:t xml:space="preserve"> Российской Федерации на основе вариативного прогноза (изменений прогноза) социально-экономического развития сельского поселения  на долгосрочный период (далее - Долгосрочный прогноз (изменения Долгосрочного прогноза)).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3. Бюджетный прогноз включает описание: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а) текущих характеристик  бюджета сельского поселения;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б) целей и задач по формированию и реализации налоговой, бюджетной и долговой политики сельского поселения  в долгосрочном периоде;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в) условий формирования Бюджетного прогноза;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г) прогноза основных характеристик бюджета сельского поселения 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расходов бюджета сельского поселения;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13A8">
        <w:rPr>
          <w:rFonts w:ascii="Times New Roman" w:hAnsi="Times New Roman" w:cs="Times New Roman"/>
          <w:sz w:val="24"/>
          <w:szCs w:val="24"/>
        </w:rPr>
        <w:t>) муниципального  долга сельского поселения;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е) основных рисков, возникающих в процессе реализации Бюджетного прогноза.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4. Бюджетный прогноз содержит: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 xml:space="preserve">а) основные </w:t>
      </w:r>
      <w:hyperlink w:anchor="P93" w:history="1">
        <w:r w:rsidRPr="00A813A8">
          <w:rPr>
            <w:rFonts w:ascii="Times New Roman" w:hAnsi="Times New Roman" w:cs="Times New Roman"/>
            <w:sz w:val="24"/>
            <w:szCs w:val="24"/>
          </w:rPr>
          <w:t>параметры</w:t>
        </w:r>
      </w:hyperlink>
      <w:r w:rsidRPr="00A813A8">
        <w:rPr>
          <w:rFonts w:ascii="Times New Roman" w:hAnsi="Times New Roman" w:cs="Times New Roman"/>
          <w:sz w:val="24"/>
          <w:szCs w:val="24"/>
        </w:rPr>
        <w:t xml:space="preserve"> прогноза (изменений прогноза) социально-экономического развития сельского поселения на долгосрочный период (приложение № 1 к настоящему Порядку);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hyperlink w:anchor="P124" w:history="1">
        <w:r w:rsidRPr="00A813A8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A813A8"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сельского поселения  на долгосрочный период (приложение № 2 к настоящему Порядку);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 xml:space="preserve">в) предельные </w:t>
      </w:r>
      <w:hyperlink w:anchor="P156" w:history="1">
        <w:r w:rsidRPr="00A813A8">
          <w:rPr>
            <w:rFonts w:ascii="Times New Roman" w:hAnsi="Times New Roman" w:cs="Times New Roman"/>
            <w:sz w:val="24"/>
            <w:szCs w:val="24"/>
          </w:rPr>
          <w:t>расходы</w:t>
        </w:r>
      </w:hyperlink>
      <w:r w:rsidRPr="00A813A8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 на финансовое обеспечение реализации муниципальных  программ (приложение № 3 к настоящему Порядку)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5. Разработка Бюджетного прогноза (изменение Бюджетного прогноза) осуществляется в три этапа.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A813A8">
        <w:rPr>
          <w:rFonts w:ascii="Times New Roman" w:hAnsi="Times New Roman" w:cs="Times New Roman"/>
          <w:sz w:val="24"/>
          <w:szCs w:val="24"/>
        </w:rPr>
        <w:t>6. На первом этапе Администрацией сельского поселения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Для разработки проекта Бюджетного прогноза (проекта изменений Бюджетного прогноза) необходимы: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индекса потребительских цен;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объема платных услуг населению;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прибыли по всем видам деятельности;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фонда заработной платы;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среднемесячной заработной платы;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 учитывается при разработке прогноза основных характеристик бюджета сельского </w:t>
      </w:r>
      <w:r w:rsidRPr="00A813A8">
        <w:rPr>
          <w:rFonts w:ascii="Times New Roman" w:hAnsi="Times New Roman" w:cs="Times New Roman"/>
          <w:sz w:val="28"/>
          <w:szCs w:val="28"/>
        </w:rPr>
        <w:t>поселения</w:t>
      </w:r>
      <w:r w:rsidRPr="00A813A8">
        <w:rPr>
          <w:rFonts w:ascii="Times New Roman" w:hAnsi="Times New Roman" w:cs="Times New Roman"/>
          <w:sz w:val="24"/>
          <w:szCs w:val="24"/>
        </w:rPr>
        <w:t xml:space="preserve">  на очередной финансовый год и плановый период.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7.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одобряется Администрацией сельского поселения.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Одобренный Администрацией сельского поселения проект Бюджетного прогноза (проект изменений Бюджетного прогноза) (за исключением показателей финансового обеспечения муниципальных  программ сельского поселения) направляется в Совет сельского поселения  одновременно с проектом Решения  о бюджете сельского поселения на очередной финансовый год и плановый период.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lastRenderedPageBreak/>
        <w:t>8. На втором этапе Администрацией сельского поселения 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 xml:space="preserve">Планово-экономическим отделом Администрации сельского поселения в срок не позднее 1 ноября текущего финансового года формируются уточнения в проект Бюджетного прогноза (проект изменений Бюджетного прогноза) по материалам, указанным в </w:t>
      </w:r>
      <w:hyperlink w:anchor="P57" w:history="1">
        <w:r w:rsidRPr="00A813A8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A813A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самоуправления, регулирующими порядок проведения публичного обсуждения проектов документов стратегического планирования сельского поселения. 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9. На третьем этапе сельским поселением  не позднее месячного срока со дня принятия Советом сельского поселения Решения  о бюджете сельского поселения  на очередной финансовый год и плановый период разрабатывает на утверждение Бюджетный прогноз (изменения Бюджетного прогноза), который утверждается  Главой сельского поселения в срок, не превышающий двух месяцев со дня официального опубликования Решения  Совета сельского поселения   о бюджете  сельского поселения на очередной финансовый год и плановый период.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10. Бюджетный прогноз корректируется Администрацией сельского поселения с учетом: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а) изменений Долгосрочного прогноза (разработки нового Долгосрочного прогноза);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б) формирования (утверждения) Решения о бюджете сельского поселения  на очередной финансовый год и плановый период;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в) изменений целеполагающих документов стратегического планирования муниципального района;</w:t>
      </w:r>
    </w:p>
    <w:p w:rsidR="00FC29E9" w:rsidRPr="00A813A8" w:rsidRDefault="00FC29E9" w:rsidP="00A813A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3A8">
        <w:rPr>
          <w:rFonts w:ascii="Times New Roman" w:hAnsi="Times New Roman" w:cs="Times New Roman"/>
          <w:sz w:val="24"/>
          <w:szCs w:val="24"/>
        </w:rPr>
        <w:t>г) изменений законодательства о налогах и сборах, условий осуществления межбюджетного регулирования.</w:t>
      </w:r>
    </w:p>
    <w:p w:rsidR="00FC29E9" w:rsidRPr="00474997" w:rsidRDefault="00FC29E9" w:rsidP="00A813A8">
      <w:pPr>
        <w:pStyle w:val="ConsPlusNormal"/>
        <w:ind w:left="10065"/>
        <w:jc w:val="both"/>
        <w:rPr>
          <w:sz w:val="24"/>
          <w:szCs w:val="24"/>
        </w:rPr>
        <w:sectPr w:rsidR="00FC29E9" w:rsidRPr="00474997" w:rsidSect="00A813A8">
          <w:pgSz w:w="11906" w:h="16838"/>
          <w:pgMar w:top="426" w:right="851" w:bottom="1134" w:left="1134" w:header="709" w:footer="709" w:gutter="0"/>
          <w:cols w:space="720"/>
          <w:docGrid w:linePitch="381"/>
        </w:sectPr>
      </w:pPr>
    </w:p>
    <w:p w:rsidR="00FC29E9" w:rsidRPr="00474997" w:rsidRDefault="00FC29E9" w:rsidP="00FC29E9">
      <w:pPr>
        <w:pStyle w:val="ConsPlusNormal"/>
        <w:ind w:left="9639"/>
        <w:jc w:val="right"/>
        <w:outlineLvl w:val="1"/>
        <w:rPr>
          <w:sz w:val="24"/>
          <w:szCs w:val="24"/>
        </w:rPr>
      </w:pPr>
      <w:r w:rsidRPr="00F57C6D">
        <w:rPr>
          <w:sz w:val="24"/>
          <w:szCs w:val="24"/>
        </w:rPr>
        <w:lastRenderedPageBreak/>
        <w:t>Приложение № 1</w:t>
      </w:r>
    </w:p>
    <w:p w:rsidR="00FC29E9" w:rsidRPr="00474997" w:rsidRDefault="00FC29E9" w:rsidP="00FC29E9">
      <w:pPr>
        <w:pStyle w:val="ConsPlusNormal"/>
        <w:ind w:left="9639"/>
        <w:jc w:val="right"/>
        <w:rPr>
          <w:sz w:val="24"/>
          <w:szCs w:val="24"/>
        </w:rPr>
      </w:pPr>
      <w:r w:rsidRPr="00474997"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>
        <w:rPr>
          <w:sz w:val="24"/>
          <w:szCs w:val="24"/>
        </w:rPr>
        <w:t xml:space="preserve"> </w:t>
      </w:r>
      <w:r w:rsidR="00113CAA">
        <w:rPr>
          <w:sz w:val="24"/>
          <w:szCs w:val="24"/>
        </w:rPr>
        <w:t>Старокалмашевский</w:t>
      </w:r>
      <w:r>
        <w:rPr>
          <w:sz w:val="24"/>
          <w:szCs w:val="24"/>
        </w:rPr>
        <w:t xml:space="preserve"> </w:t>
      </w:r>
      <w:r w:rsidRPr="00474997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>Чекмагушевский</w:t>
      </w:r>
      <w:r w:rsidRPr="00474997">
        <w:rPr>
          <w:sz w:val="24"/>
          <w:szCs w:val="24"/>
        </w:rPr>
        <w:t xml:space="preserve"> район Республики Башкортостан на долгосрочный период</w:t>
      </w:r>
    </w:p>
    <w:p w:rsidR="00FC29E9" w:rsidRPr="00474997" w:rsidRDefault="00FC29E9" w:rsidP="00FC29E9">
      <w:pPr>
        <w:pStyle w:val="ConsPlusNormal"/>
        <w:tabs>
          <w:tab w:val="left" w:pos="9945"/>
          <w:tab w:val="left" w:pos="13755"/>
        </w:tabs>
        <w:jc w:val="both"/>
        <w:rPr>
          <w:sz w:val="24"/>
          <w:szCs w:val="24"/>
        </w:rPr>
      </w:pPr>
      <w:bookmarkStart w:id="2" w:name="P93"/>
      <w:bookmarkEnd w:id="2"/>
      <w:r>
        <w:rPr>
          <w:sz w:val="24"/>
          <w:szCs w:val="24"/>
        </w:rPr>
        <w:tab/>
      </w:r>
      <w:r w:rsidR="00F57C6D" w:rsidRPr="00F57C6D">
        <w:rPr>
          <w:sz w:val="24"/>
          <w:szCs w:val="24"/>
        </w:rPr>
        <w:t>29 декабря 2021 г.</w:t>
      </w:r>
      <w:r w:rsidR="00F57C6D" w:rsidRPr="00F57C6D">
        <w:rPr>
          <w:sz w:val="24"/>
          <w:szCs w:val="24"/>
        </w:rPr>
        <w:tab/>
        <w:t>№ 41</w:t>
      </w:r>
    </w:p>
    <w:p w:rsidR="00FC29E9" w:rsidRDefault="00FC29E9" w:rsidP="00FC29E9">
      <w:pPr>
        <w:pStyle w:val="ConsPlusNormal"/>
        <w:jc w:val="center"/>
        <w:rPr>
          <w:sz w:val="24"/>
          <w:szCs w:val="24"/>
        </w:rPr>
      </w:pPr>
    </w:p>
    <w:p w:rsidR="00FC29E9" w:rsidRDefault="00FC29E9" w:rsidP="00FC29E9">
      <w:pPr>
        <w:pStyle w:val="ConsPlusNormal"/>
        <w:jc w:val="center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jc w:val="center"/>
        <w:rPr>
          <w:sz w:val="24"/>
          <w:szCs w:val="24"/>
        </w:rPr>
      </w:pPr>
      <w:r w:rsidRPr="00474997">
        <w:rPr>
          <w:sz w:val="24"/>
          <w:szCs w:val="24"/>
        </w:rPr>
        <w:t>ОСНОВНЫЕ ПАРАМЕТРЫ</w:t>
      </w:r>
    </w:p>
    <w:p w:rsidR="00FC29E9" w:rsidRPr="00474997" w:rsidRDefault="00FC29E9" w:rsidP="00FC29E9">
      <w:pPr>
        <w:pStyle w:val="ConsPlusNormal"/>
        <w:jc w:val="center"/>
        <w:rPr>
          <w:sz w:val="24"/>
          <w:szCs w:val="24"/>
        </w:rPr>
      </w:pPr>
      <w:r w:rsidRPr="00474997">
        <w:rPr>
          <w:sz w:val="24"/>
          <w:szCs w:val="24"/>
        </w:rPr>
        <w:t>прогноза (изменений прогноза) социально-экономического развития</w:t>
      </w:r>
    </w:p>
    <w:p w:rsidR="00FC29E9" w:rsidRPr="00474997" w:rsidRDefault="00FC29E9" w:rsidP="00FC29E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474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4997">
        <w:rPr>
          <w:sz w:val="24"/>
          <w:szCs w:val="24"/>
        </w:rPr>
        <w:t xml:space="preserve">на период </w:t>
      </w:r>
      <w:r>
        <w:rPr>
          <w:sz w:val="24"/>
          <w:szCs w:val="24"/>
        </w:rPr>
        <w:t xml:space="preserve"> до 2032 </w:t>
      </w:r>
      <w:r w:rsidRPr="00474997">
        <w:rPr>
          <w:sz w:val="24"/>
          <w:szCs w:val="24"/>
        </w:rPr>
        <w:t>года</w:t>
      </w: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1959"/>
        <w:gridCol w:w="1960"/>
        <w:gridCol w:w="1960"/>
        <w:gridCol w:w="1960"/>
        <w:gridCol w:w="1960"/>
        <w:gridCol w:w="1960"/>
      </w:tblGrid>
      <w:tr w:rsidR="00FC29E9" w:rsidRPr="00474997" w:rsidTr="004A564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7499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Текущий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 xml:space="preserve">Очередной год </w:t>
            </w:r>
            <w:r>
              <w:rPr>
                <w:sz w:val="24"/>
                <w:szCs w:val="24"/>
              </w:rPr>
              <w:t xml:space="preserve">    </w:t>
            </w:r>
            <w:r w:rsidRPr="00474997">
              <w:rPr>
                <w:sz w:val="24"/>
                <w:szCs w:val="24"/>
              </w:rPr>
              <w:t>(</w:t>
            </w:r>
            <w:proofErr w:type="spellStart"/>
            <w:r w:rsidRPr="00474997">
              <w:rPr>
                <w:sz w:val="24"/>
                <w:szCs w:val="24"/>
              </w:rPr>
              <w:t>n</w:t>
            </w:r>
            <w:proofErr w:type="spellEnd"/>
            <w:r w:rsidRPr="00474997">
              <w:rPr>
                <w:sz w:val="24"/>
                <w:szCs w:val="24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Первый год планового периода</w:t>
            </w:r>
          </w:p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(</w:t>
            </w:r>
            <w:proofErr w:type="spellStart"/>
            <w:r w:rsidRPr="00474997">
              <w:rPr>
                <w:sz w:val="24"/>
                <w:szCs w:val="24"/>
              </w:rPr>
              <w:t>n</w:t>
            </w:r>
            <w:proofErr w:type="spellEnd"/>
            <w:r w:rsidRPr="00474997">
              <w:rPr>
                <w:sz w:val="24"/>
                <w:szCs w:val="24"/>
              </w:rPr>
              <w:t xml:space="preserve"> + 1)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Второй год планового периода</w:t>
            </w:r>
          </w:p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(</w:t>
            </w:r>
            <w:proofErr w:type="spellStart"/>
            <w:r w:rsidRPr="00474997">
              <w:rPr>
                <w:sz w:val="24"/>
                <w:szCs w:val="24"/>
              </w:rPr>
              <w:t>n</w:t>
            </w:r>
            <w:proofErr w:type="spellEnd"/>
            <w:r w:rsidRPr="00474997">
              <w:rPr>
                <w:sz w:val="24"/>
                <w:szCs w:val="24"/>
              </w:rPr>
              <w:t xml:space="preserve"> + 2)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FC29E9" w:rsidRPr="00474997" w:rsidTr="004A5640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Default="00FC29E9" w:rsidP="00FC29E9">
      <w:pPr>
        <w:pStyle w:val="ConsPlusNormal"/>
        <w:ind w:left="9639"/>
        <w:jc w:val="right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right"/>
        <w:outlineLvl w:val="1"/>
        <w:rPr>
          <w:sz w:val="24"/>
          <w:szCs w:val="24"/>
        </w:rPr>
      </w:pPr>
      <w:r w:rsidRPr="00474997">
        <w:rPr>
          <w:sz w:val="24"/>
          <w:szCs w:val="24"/>
        </w:rPr>
        <w:t>Приложение № 2</w:t>
      </w:r>
    </w:p>
    <w:p w:rsidR="00FC29E9" w:rsidRPr="00474997" w:rsidRDefault="00FC29E9" w:rsidP="00FC29E9">
      <w:pPr>
        <w:pStyle w:val="ConsPlusNormal"/>
        <w:ind w:left="9639"/>
        <w:jc w:val="right"/>
        <w:rPr>
          <w:sz w:val="24"/>
          <w:szCs w:val="24"/>
        </w:rPr>
      </w:pPr>
      <w:r w:rsidRPr="00474997">
        <w:rPr>
          <w:sz w:val="24"/>
          <w:szCs w:val="24"/>
        </w:rPr>
        <w:t xml:space="preserve">к Порядку разработки и утверждения бюджетного прогноза  сельского поселения </w:t>
      </w:r>
      <w:r w:rsidR="00113CAA">
        <w:rPr>
          <w:sz w:val="24"/>
          <w:szCs w:val="24"/>
        </w:rPr>
        <w:t>Старокалмашевский</w:t>
      </w:r>
      <w:r w:rsidRPr="0047499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Чекмагушевский</w:t>
      </w:r>
      <w:r w:rsidRPr="00474997">
        <w:rPr>
          <w:sz w:val="24"/>
          <w:szCs w:val="24"/>
        </w:rPr>
        <w:t xml:space="preserve"> район Республики Башкортостан на долгосрочный период</w:t>
      </w:r>
    </w:p>
    <w:p w:rsidR="00FC29E9" w:rsidRPr="00474997" w:rsidRDefault="00F57C6D" w:rsidP="00F57C6D">
      <w:pPr>
        <w:pStyle w:val="ConsPlusNormal"/>
        <w:jc w:val="right"/>
        <w:rPr>
          <w:sz w:val="24"/>
          <w:szCs w:val="24"/>
        </w:rPr>
      </w:pPr>
      <w:r w:rsidRPr="00F57C6D">
        <w:rPr>
          <w:sz w:val="24"/>
          <w:szCs w:val="24"/>
        </w:rPr>
        <w:t>29 декабря 2021 г.</w:t>
      </w:r>
      <w:r w:rsidRPr="00F57C6D">
        <w:rPr>
          <w:sz w:val="24"/>
          <w:szCs w:val="24"/>
        </w:rPr>
        <w:tab/>
        <w:t>№ 41</w:t>
      </w:r>
    </w:p>
    <w:p w:rsidR="00FC29E9" w:rsidRDefault="00FC29E9" w:rsidP="00FC29E9">
      <w:pPr>
        <w:pStyle w:val="ConsPlusNormal"/>
        <w:jc w:val="center"/>
        <w:rPr>
          <w:sz w:val="24"/>
          <w:szCs w:val="24"/>
        </w:rPr>
      </w:pPr>
      <w:bookmarkStart w:id="3" w:name="P124"/>
      <w:bookmarkEnd w:id="3"/>
    </w:p>
    <w:p w:rsidR="00FC29E9" w:rsidRDefault="00FC29E9" w:rsidP="00FC29E9">
      <w:pPr>
        <w:pStyle w:val="ConsPlusNormal"/>
        <w:jc w:val="center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jc w:val="center"/>
        <w:rPr>
          <w:sz w:val="24"/>
          <w:szCs w:val="24"/>
        </w:rPr>
      </w:pPr>
      <w:r w:rsidRPr="00474997">
        <w:rPr>
          <w:sz w:val="24"/>
          <w:szCs w:val="24"/>
        </w:rPr>
        <w:t>ПРОГНОЗ</w:t>
      </w:r>
    </w:p>
    <w:p w:rsidR="00FC29E9" w:rsidRPr="00474997" w:rsidRDefault="00FC29E9" w:rsidP="00FC29E9">
      <w:pPr>
        <w:pStyle w:val="ConsPlusNormal"/>
        <w:jc w:val="center"/>
        <w:rPr>
          <w:sz w:val="24"/>
          <w:szCs w:val="24"/>
        </w:rPr>
      </w:pPr>
      <w:r w:rsidRPr="00474997">
        <w:rPr>
          <w:sz w:val="24"/>
          <w:szCs w:val="24"/>
        </w:rPr>
        <w:t xml:space="preserve">основных характеристик бюджета  сельского поселения на период до </w:t>
      </w:r>
      <w:r>
        <w:rPr>
          <w:sz w:val="24"/>
          <w:szCs w:val="24"/>
        </w:rPr>
        <w:t xml:space="preserve">2032 </w:t>
      </w:r>
      <w:r w:rsidRPr="00474997">
        <w:rPr>
          <w:sz w:val="24"/>
          <w:szCs w:val="24"/>
        </w:rPr>
        <w:t xml:space="preserve"> года</w:t>
      </w: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jc w:val="both"/>
        <w:rPr>
          <w:sz w:val="24"/>
          <w:szCs w:val="24"/>
        </w:rPr>
      </w:pPr>
      <w:r w:rsidRPr="00474997">
        <w:rPr>
          <w:sz w:val="24"/>
          <w:szCs w:val="24"/>
        </w:rPr>
        <w:t>(млн. рублей)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8"/>
        <w:gridCol w:w="1984"/>
        <w:gridCol w:w="1985"/>
        <w:gridCol w:w="1984"/>
        <w:gridCol w:w="1985"/>
        <w:gridCol w:w="1984"/>
        <w:gridCol w:w="1985"/>
      </w:tblGrid>
      <w:tr w:rsidR="00FC29E9" w:rsidRPr="00474997" w:rsidTr="004A564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Очередной год (</w:t>
            </w:r>
            <w:proofErr w:type="spellStart"/>
            <w:r w:rsidRPr="00474997">
              <w:rPr>
                <w:sz w:val="24"/>
                <w:szCs w:val="24"/>
              </w:rPr>
              <w:t>n</w:t>
            </w:r>
            <w:proofErr w:type="spellEnd"/>
            <w:r w:rsidRPr="00474997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Первый год планового периода</w:t>
            </w:r>
          </w:p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(</w:t>
            </w:r>
            <w:proofErr w:type="spellStart"/>
            <w:r w:rsidRPr="00474997">
              <w:rPr>
                <w:sz w:val="24"/>
                <w:szCs w:val="24"/>
              </w:rPr>
              <w:t>n</w:t>
            </w:r>
            <w:proofErr w:type="spellEnd"/>
            <w:r w:rsidRPr="00474997">
              <w:rPr>
                <w:sz w:val="24"/>
                <w:szCs w:val="24"/>
              </w:rPr>
              <w:t xml:space="preserve"> + 1)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Второй год планового периода</w:t>
            </w:r>
          </w:p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(</w:t>
            </w:r>
            <w:proofErr w:type="spellStart"/>
            <w:r w:rsidRPr="00474997">
              <w:rPr>
                <w:sz w:val="24"/>
                <w:szCs w:val="24"/>
              </w:rPr>
              <w:t>n</w:t>
            </w:r>
            <w:proofErr w:type="spellEnd"/>
            <w:r w:rsidRPr="00474997">
              <w:rPr>
                <w:sz w:val="24"/>
                <w:szCs w:val="24"/>
              </w:rPr>
              <w:t xml:space="preserve"> + 2)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FC29E9" w:rsidRPr="00474997" w:rsidTr="004A564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Default="00FC29E9" w:rsidP="00FC29E9">
      <w:pPr>
        <w:pStyle w:val="ConsPlusNormal"/>
        <w:ind w:left="9639"/>
        <w:jc w:val="both"/>
        <w:outlineLvl w:val="1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left="9639"/>
        <w:jc w:val="right"/>
        <w:outlineLvl w:val="1"/>
        <w:rPr>
          <w:sz w:val="24"/>
          <w:szCs w:val="24"/>
        </w:rPr>
      </w:pPr>
      <w:r w:rsidRPr="00474997">
        <w:rPr>
          <w:sz w:val="24"/>
          <w:szCs w:val="24"/>
        </w:rPr>
        <w:t>Приложение № 3</w:t>
      </w:r>
    </w:p>
    <w:p w:rsidR="00FC29E9" w:rsidRPr="00474997" w:rsidRDefault="00FC29E9" w:rsidP="00FC29E9">
      <w:pPr>
        <w:pStyle w:val="ConsPlusNormal"/>
        <w:ind w:left="9639"/>
        <w:jc w:val="right"/>
        <w:rPr>
          <w:sz w:val="24"/>
          <w:szCs w:val="24"/>
        </w:rPr>
      </w:pPr>
      <w:r w:rsidRPr="00474997"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 w:rsidR="00113CAA">
        <w:rPr>
          <w:sz w:val="24"/>
          <w:szCs w:val="24"/>
        </w:rPr>
        <w:t>Старокалмашевский</w:t>
      </w:r>
      <w:r w:rsidRPr="0047499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Чекмагушевский</w:t>
      </w:r>
      <w:r w:rsidRPr="00474997">
        <w:rPr>
          <w:sz w:val="24"/>
          <w:szCs w:val="24"/>
        </w:rPr>
        <w:t xml:space="preserve"> район Республики Башкортостан на долгосрочный период</w:t>
      </w:r>
    </w:p>
    <w:p w:rsidR="00FC29E9" w:rsidRPr="00474997" w:rsidRDefault="00F57C6D" w:rsidP="00F57C6D">
      <w:pPr>
        <w:pStyle w:val="ConsPlusNormal"/>
        <w:jc w:val="right"/>
        <w:rPr>
          <w:sz w:val="24"/>
          <w:szCs w:val="24"/>
        </w:rPr>
      </w:pPr>
      <w:r w:rsidRPr="00F57C6D">
        <w:rPr>
          <w:sz w:val="24"/>
          <w:szCs w:val="24"/>
        </w:rPr>
        <w:t>29 декабря 2021 г.</w:t>
      </w:r>
      <w:r w:rsidRPr="00F57C6D">
        <w:rPr>
          <w:sz w:val="24"/>
          <w:szCs w:val="24"/>
        </w:rPr>
        <w:tab/>
        <w:t>№ 41</w:t>
      </w:r>
    </w:p>
    <w:p w:rsidR="00FC29E9" w:rsidRPr="00474997" w:rsidRDefault="00FC29E9" w:rsidP="00FC29E9">
      <w:pPr>
        <w:pStyle w:val="ConsPlusNormal"/>
        <w:jc w:val="center"/>
        <w:rPr>
          <w:sz w:val="24"/>
          <w:szCs w:val="24"/>
        </w:rPr>
      </w:pPr>
      <w:bookmarkStart w:id="4" w:name="P156"/>
      <w:bookmarkEnd w:id="4"/>
      <w:r w:rsidRPr="00474997">
        <w:rPr>
          <w:sz w:val="24"/>
          <w:szCs w:val="24"/>
        </w:rPr>
        <w:t>ПРЕДЕЛЬНЫЕ РАСХОДЫ</w:t>
      </w:r>
    </w:p>
    <w:p w:rsidR="00FC29E9" w:rsidRPr="00474997" w:rsidRDefault="00FC29E9" w:rsidP="00FC29E9">
      <w:pPr>
        <w:pStyle w:val="ConsPlusNormal"/>
        <w:jc w:val="center"/>
        <w:rPr>
          <w:sz w:val="24"/>
          <w:szCs w:val="24"/>
        </w:rPr>
      </w:pPr>
      <w:r w:rsidRPr="00474997">
        <w:rPr>
          <w:sz w:val="24"/>
          <w:szCs w:val="24"/>
        </w:rPr>
        <w:t>бюджета сельского поселения на финансовое обеспечение</w:t>
      </w:r>
    </w:p>
    <w:p w:rsidR="00FC29E9" w:rsidRPr="00474997" w:rsidRDefault="00FC29E9" w:rsidP="00FC29E9">
      <w:pPr>
        <w:pStyle w:val="ConsPlusNormal"/>
        <w:jc w:val="center"/>
        <w:rPr>
          <w:sz w:val="24"/>
          <w:szCs w:val="24"/>
        </w:rPr>
      </w:pPr>
      <w:r w:rsidRPr="00474997">
        <w:rPr>
          <w:sz w:val="24"/>
          <w:szCs w:val="24"/>
        </w:rPr>
        <w:t>реализации муниципальных программ сельского поселения</w:t>
      </w:r>
    </w:p>
    <w:p w:rsidR="00FC29E9" w:rsidRPr="00474997" w:rsidRDefault="00FC29E9" w:rsidP="00FC29E9">
      <w:pPr>
        <w:pStyle w:val="ConsPlusNormal"/>
        <w:jc w:val="center"/>
        <w:rPr>
          <w:sz w:val="24"/>
          <w:szCs w:val="24"/>
        </w:rPr>
      </w:pPr>
      <w:r w:rsidRPr="00474997">
        <w:rPr>
          <w:sz w:val="24"/>
          <w:szCs w:val="24"/>
        </w:rPr>
        <w:t xml:space="preserve">на период до </w:t>
      </w:r>
      <w:r>
        <w:rPr>
          <w:sz w:val="24"/>
          <w:szCs w:val="24"/>
        </w:rPr>
        <w:t xml:space="preserve">2032 </w:t>
      </w:r>
      <w:r w:rsidRPr="00474997">
        <w:rPr>
          <w:sz w:val="24"/>
          <w:szCs w:val="24"/>
        </w:rPr>
        <w:t>года</w:t>
      </w:r>
    </w:p>
    <w:p w:rsidR="00FC29E9" w:rsidRPr="00474997" w:rsidRDefault="00FC29E9" w:rsidP="00FC29E9">
      <w:pPr>
        <w:pStyle w:val="ConsPlusNormal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jc w:val="both"/>
        <w:rPr>
          <w:sz w:val="24"/>
          <w:szCs w:val="24"/>
        </w:rPr>
      </w:pPr>
      <w:r w:rsidRPr="00474997">
        <w:rPr>
          <w:sz w:val="24"/>
          <w:szCs w:val="24"/>
        </w:rPr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1866"/>
        <w:gridCol w:w="1867"/>
        <w:gridCol w:w="1866"/>
        <w:gridCol w:w="1867"/>
        <w:gridCol w:w="1866"/>
        <w:gridCol w:w="1867"/>
      </w:tblGrid>
      <w:tr w:rsidR="00FC29E9" w:rsidRPr="00474997" w:rsidTr="004A564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Текущий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Очередной год (</w:t>
            </w:r>
            <w:proofErr w:type="spellStart"/>
            <w:r w:rsidRPr="00474997">
              <w:rPr>
                <w:sz w:val="24"/>
                <w:szCs w:val="24"/>
              </w:rPr>
              <w:t>n</w:t>
            </w:r>
            <w:proofErr w:type="spellEnd"/>
            <w:r w:rsidRPr="00474997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Первый год планового периода</w:t>
            </w:r>
          </w:p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(</w:t>
            </w:r>
            <w:proofErr w:type="spellStart"/>
            <w:r w:rsidRPr="00474997">
              <w:rPr>
                <w:sz w:val="24"/>
                <w:szCs w:val="24"/>
              </w:rPr>
              <w:t>n</w:t>
            </w:r>
            <w:proofErr w:type="spellEnd"/>
            <w:r w:rsidRPr="00474997">
              <w:rPr>
                <w:sz w:val="24"/>
                <w:szCs w:val="24"/>
              </w:rPr>
              <w:t xml:space="preserve"> + 1)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Второй год планового периода</w:t>
            </w:r>
          </w:p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(</w:t>
            </w:r>
            <w:proofErr w:type="spellStart"/>
            <w:r w:rsidRPr="00474997">
              <w:rPr>
                <w:sz w:val="24"/>
                <w:szCs w:val="24"/>
              </w:rPr>
              <w:t>n</w:t>
            </w:r>
            <w:proofErr w:type="spellEnd"/>
            <w:r w:rsidRPr="00474997">
              <w:rPr>
                <w:sz w:val="24"/>
                <w:szCs w:val="24"/>
              </w:rPr>
              <w:t xml:space="preserve"> + 2)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E9" w:rsidRPr="00474997" w:rsidRDefault="00FC29E9" w:rsidP="004A5640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997">
              <w:rPr>
                <w:sz w:val="24"/>
                <w:szCs w:val="24"/>
              </w:rPr>
              <w:t>Последующие годы реализации муниципальной программы</w:t>
            </w:r>
          </w:p>
        </w:tc>
      </w:tr>
      <w:tr w:rsidR="00FC29E9" w:rsidRPr="00474997" w:rsidTr="004A5640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9" w:rsidRPr="00474997" w:rsidRDefault="00FC29E9" w:rsidP="004A56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pStyle w:val="ConsPlusNormal"/>
        <w:ind w:firstLine="540"/>
        <w:jc w:val="both"/>
        <w:rPr>
          <w:sz w:val="24"/>
          <w:szCs w:val="24"/>
        </w:rPr>
      </w:pPr>
    </w:p>
    <w:p w:rsidR="00FC29E9" w:rsidRPr="00474997" w:rsidRDefault="00FC29E9" w:rsidP="00FC29E9">
      <w:pPr>
        <w:spacing w:line="240" w:lineRule="atLeast"/>
        <w:ind w:left="10065"/>
        <w:rPr>
          <w:sz w:val="24"/>
          <w:szCs w:val="24"/>
        </w:rPr>
      </w:pPr>
    </w:p>
    <w:p w:rsidR="002D7FC1" w:rsidRPr="002D7FC1" w:rsidRDefault="002D7FC1" w:rsidP="002D7FC1"/>
    <w:sectPr w:rsidR="002D7FC1" w:rsidRPr="002D7FC1" w:rsidSect="00FC29E9">
      <w:pgSz w:w="16838" w:h="11906" w:orient="landscape"/>
      <w:pgMar w:top="155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5E13B9D"/>
    <w:multiLevelType w:val="hybridMultilevel"/>
    <w:tmpl w:val="8C4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4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10"/>
  </w:num>
  <w:num w:numId="5">
    <w:abstractNumId w:val="22"/>
  </w:num>
  <w:num w:numId="6">
    <w:abstractNumId w:val="1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3"/>
  </w:num>
  <w:num w:numId="22">
    <w:abstractNumId w:val="25"/>
  </w:num>
  <w:num w:numId="23">
    <w:abstractNumId w:val="26"/>
  </w:num>
  <w:num w:numId="24">
    <w:abstractNumId w:val="9"/>
  </w:num>
  <w:num w:numId="25">
    <w:abstractNumId w:val="7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023AF"/>
    <w:rsid w:val="00035540"/>
    <w:rsid w:val="00037346"/>
    <w:rsid w:val="00043DFE"/>
    <w:rsid w:val="000858A6"/>
    <w:rsid w:val="000B1163"/>
    <w:rsid w:val="000C48E0"/>
    <w:rsid w:val="000D4400"/>
    <w:rsid w:val="000E0748"/>
    <w:rsid w:val="000E58FC"/>
    <w:rsid w:val="000E632B"/>
    <w:rsid w:val="000F4051"/>
    <w:rsid w:val="000F6932"/>
    <w:rsid w:val="00102693"/>
    <w:rsid w:val="00112278"/>
    <w:rsid w:val="00113CAA"/>
    <w:rsid w:val="00126152"/>
    <w:rsid w:val="00142F95"/>
    <w:rsid w:val="00181035"/>
    <w:rsid w:val="0018771B"/>
    <w:rsid w:val="00195BC0"/>
    <w:rsid w:val="00197C22"/>
    <w:rsid w:val="001B353B"/>
    <w:rsid w:val="001B3E64"/>
    <w:rsid w:val="001C78C4"/>
    <w:rsid w:val="001C7FE6"/>
    <w:rsid w:val="001E6F6B"/>
    <w:rsid w:val="00210698"/>
    <w:rsid w:val="00225520"/>
    <w:rsid w:val="002467DA"/>
    <w:rsid w:val="00252282"/>
    <w:rsid w:val="00270E4A"/>
    <w:rsid w:val="00277459"/>
    <w:rsid w:val="00291D2E"/>
    <w:rsid w:val="002A1F59"/>
    <w:rsid w:val="002D19F8"/>
    <w:rsid w:val="002D7FC1"/>
    <w:rsid w:val="002E15BC"/>
    <w:rsid w:val="002E19AD"/>
    <w:rsid w:val="002F2AA7"/>
    <w:rsid w:val="003013AB"/>
    <w:rsid w:val="00310B7A"/>
    <w:rsid w:val="00313C3D"/>
    <w:rsid w:val="00382106"/>
    <w:rsid w:val="003A5610"/>
    <w:rsid w:val="003A7EB4"/>
    <w:rsid w:val="003B7217"/>
    <w:rsid w:val="003C578C"/>
    <w:rsid w:val="003F1BA2"/>
    <w:rsid w:val="004177F4"/>
    <w:rsid w:val="00453F89"/>
    <w:rsid w:val="00467C55"/>
    <w:rsid w:val="004A13EA"/>
    <w:rsid w:val="004A2D80"/>
    <w:rsid w:val="004B04DA"/>
    <w:rsid w:val="004C0959"/>
    <w:rsid w:val="004C2FBC"/>
    <w:rsid w:val="005032C7"/>
    <w:rsid w:val="00534592"/>
    <w:rsid w:val="005536E9"/>
    <w:rsid w:val="00585C05"/>
    <w:rsid w:val="005C3C82"/>
    <w:rsid w:val="005E4BBA"/>
    <w:rsid w:val="005F2815"/>
    <w:rsid w:val="006052E0"/>
    <w:rsid w:val="006143C3"/>
    <w:rsid w:val="0063150A"/>
    <w:rsid w:val="00633A94"/>
    <w:rsid w:val="006368F9"/>
    <w:rsid w:val="00642D29"/>
    <w:rsid w:val="006449C7"/>
    <w:rsid w:val="00677D0D"/>
    <w:rsid w:val="006A7B0A"/>
    <w:rsid w:val="006B5C40"/>
    <w:rsid w:val="006C00D0"/>
    <w:rsid w:val="006C68B7"/>
    <w:rsid w:val="006D121F"/>
    <w:rsid w:val="006E7ECF"/>
    <w:rsid w:val="006F0F76"/>
    <w:rsid w:val="007027AE"/>
    <w:rsid w:val="00703604"/>
    <w:rsid w:val="00716FB3"/>
    <w:rsid w:val="007179A6"/>
    <w:rsid w:val="007223D4"/>
    <w:rsid w:val="00722DD8"/>
    <w:rsid w:val="00724AC2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43609"/>
    <w:rsid w:val="008525E9"/>
    <w:rsid w:val="00865CEE"/>
    <w:rsid w:val="00876D84"/>
    <w:rsid w:val="008806DF"/>
    <w:rsid w:val="008B6773"/>
    <w:rsid w:val="008D0BC4"/>
    <w:rsid w:val="008D0FD4"/>
    <w:rsid w:val="008E63D3"/>
    <w:rsid w:val="008F33BB"/>
    <w:rsid w:val="008F5AC1"/>
    <w:rsid w:val="00902734"/>
    <w:rsid w:val="00926598"/>
    <w:rsid w:val="00936CC2"/>
    <w:rsid w:val="009469C0"/>
    <w:rsid w:val="0097202E"/>
    <w:rsid w:val="009A242B"/>
    <w:rsid w:val="009A605C"/>
    <w:rsid w:val="009C404F"/>
    <w:rsid w:val="009C4683"/>
    <w:rsid w:val="009D6974"/>
    <w:rsid w:val="009E7E67"/>
    <w:rsid w:val="009F0742"/>
    <w:rsid w:val="00A0008F"/>
    <w:rsid w:val="00A2627A"/>
    <w:rsid w:val="00A34621"/>
    <w:rsid w:val="00A349F3"/>
    <w:rsid w:val="00A70BD7"/>
    <w:rsid w:val="00A71CBB"/>
    <w:rsid w:val="00A76C18"/>
    <w:rsid w:val="00A813A8"/>
    <w:rsid w:val="00A81CCE"/>
    <w:rsid w:val="00A9265A"/>
    <w:rsid w:val="00AB42FA"/>
    <w:rsid w:val="00AF3228"/>
    <w:rsid w:val="00B0473B"/>
    <w:rsid w:val="00B12410"/>
    <w:rsid w:val="00B13D49"/>
    <w:rsid w:val="00B177FB"/>
    <w:rsid w:val="00B17B31"/>
    <w:rsid w:val="00B227E9"/>
    <w:rsid w:val="00B37CB3"/>
    <w:rsid w:val="00B57779"/>
    <w:rsid w:val="00B6121B"/>
    <w:rsid w:val="00BA083B"/>
    <w:rsid w:val="00BB4110"/>
    <w:rsid w:val="00BE0C79"/>
    <w:rsid w:val="00C11A9B"/>
    <w:rsid w:val="00C11E87"/>
    <w:rsid w:val="00C30DD2"/>
    <w:rsid w:val="00C3189B"/>
    <w:rsid w:val="00C435D9"/>
    <w:rsid w:val="00C46D4B"/>
    <w:rsid w:val="00C53FCB"/>
    <w:rsid w:val="00C74F01"/>
    <w:rsid w:val="00CA57CD"/>
    <w:rsid w:val="00CD0C9D"/>
    <w:rsid w:val="00CD69FC"/>
    <w:rsid w:val="00CE077C"/>
    <w:rsid w:val="00D02578"/>
    <w:rsid w:val="00D05F23"/>
    <w:rsid w:val="00D07BAC"/>
    <w:rsid w:val="00D21B93"/>
    <w:rsid w:val="00D278C7"/>
    <w:rsid w:val="00D31E21"/>
    <w:rsid w:val="00D350C1"/>
    <w:rsid w:val="00D464DD"/>
    <w:rsid w:val="00D51AEA"/>
    <w:rsid w:val="00D54C42"/>
    <w:rsid w:val="00D64DCE"/>
    <w:rsid w:val="00D83431"/>
    <w:rsid w:val="00D87890"/>
    <w:rsid w:val="00DD5C92"/>
    <w:rsid w:val="00DE51B4"/>
    <w:rsid w:val="00DE585E"/>
    <w:rsid w:val="00DE5FF5"/>
    <w:rsid w:val="00DF6A8C"/>
    <w:rsid w:val="00E02D9A"/>
    <w:rsid w:val="00E1100C"/>
    <w:rsid w:val="00E26183"/>
    <w:rsid w:val="00E36F82"/>
    <w:rsid w:val="00E400BC"/>
    <w:rsid w:val="00E510E9"/>
    <w:rsid w:val="00EB6836"/>
    <w:rsid w:val="00ED2AA5"/>
    <w:rsid w:val="00EE12BC"/>
    <w:rsid w:val="00EE3D75"/>
    <w:rsid w:val="00F14B11"/>
    <w:rsid w:val="00F3291E"/>
    <w:rsid w:val="00F452FF"/>
    <w:rsid w:val="00F46973"/>
    <w:rsid w:val="00F57C6D"/>
    <w:rsid w:val="00F620EB"/>
    <w:rsid w:val="00F65660"/>
    <w:rsid w:val="00F775CD"/>
    <w:rsid w:val="00F8793D"/>
    <w:rsid w:val="00F906EF"/>
    <w:rsid w:val="00FC29E9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3C57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8E63D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">
    <w:name w:val="Абзац списка3"/>
    <w:basedOn w:val="a"/>
    <w:rsid w:val="002467DA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header"/>
    <w:basedOn w:val="a"/>
    <w:link w:val="ab"/>
    <w:rsid w:val="008F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F5A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AE3E633E836D1F9387800AFAB3AFE0DC571012DB531B1D1354119DDD1k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7AE3E633E836D1F9387816ACC765F70FCE2F052BB33FE78E60474E82492740BD2BD49B1E1297A7D99ADCBDD8k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104</cp:revision>
  <cp:lastPrinted>2022-02-15T05:27:00Z</cp:lastPrinted>
  <dcterms:created xsi:type="dcterms:W3CDTF">2018-01-15T06:08:00Z</dcterms:created>
  <dcterms:modified xsi:type="dcterms:W3CDTF">2022-05-11T10:27:00Z</dcterms:modified>
</cp:coreProperties>
</file>