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Ind w:w="-885" w:type="dxa"/>
        <w:tblLayout w:type="fixed"/>
        <w:tblLook w:val="04A0"/>
      </w:tblPr>
      <w:tblGrid>
        <w:gridCol w:w="4721"/>
        <w:gridCol w:w="1511"/>
        <w:gridCol w:w="4718"/>
      </w:tblGrid>
      <w:tr w:rsidR="00112506" w:rsidTr="00AA0326">
        <w:trPr>
          <w:cantSplit/>
          <w:trHeight w:val="1898"/>
        </w:trPr>
        <w:tc>
          <w:tcPr>
            <w:tcW w:w="4721" w:type="dxa"/>
          </w:tcPr>
          <w:p w:rsidR="00112506" w:rsidRPr="00D350C1" w:rsidRDefault="00112506" w:rsidP="00AA0326">
            <w:pPr>
              <w:pStyle w:val="a4"/>
              <w:jc w:val="center"/>
              <w:rPr>
                <w:rFonts w:ascii="Arial New Bash" w:hAnsi="Arial New Bash"/>
                <w:b/>
                <w:sz w:val="24"/>
                <w:szCs w:val="24"/>
              </w:rPr>
            </w:pPr>
            <w:r w:rsidRPr="00D350C1">
              <w:rPr>
                <w:rFonts w:ascii="Arial New Bash" w:hAnsi="Arial New Bash"/>
                <w:b/>
                <w:sz w:val="24"/>
                <w:szCs w:val="24"/>
              </w:rPr>
              <w:t>БАШ[ОРТОСТАН  РЕСПУБЛИКА]Ы</w:t>
            </w:r>
          </w:p>
          <w:p w:rsidR="00112506" w:rsidRPr="00D350C1" w:rsidRDefault="00112506" w:rsidP="00AA0326">
            <w:pPr>
              <w:pStyle w:val="a4"/>
              <w:jc w:val="center"/>
              <w:rPr>
                <w:rFonts w:ascii="Arial New Bash" w:hAnsi="Arial New Bash"/>
                <w:b/>
                <w:bCs/>
                <w:sz w:val="24"/>
                <w:szCs w:val="24"/>
              </w:rPr>
            </w:pPr>
            <w:r w:rsidRPr="00D350C1">
              <w:rPr>
                <w:rFonts w:ascii="Arial New Bash" w:hAnsi="Arial New Bash"/>
                <w:b/>
                <w:bCs/>
                <w:sz w:val="24"/>
                <w:szCs w:val="24"/>
              </w:rPr>
              <w:t>СА[МА{ОШ  РАЙОНЫ</w:t>
            </w:r>
          </w:p>
          <w:p w:rsidR="00112506" w:rsidRPr="00D350C1" w:rsidRDefault="00112506" w:rsidP="00AA0326">
            <w:pPr>
              <w:pStyle w:val="a4"/>
              <w:jc w:val="center"/>
              <w:rPr>
                <w:rFonts w:ascii="Arial New Bash" w:hAnsi="Arial New Bash"/>
                <w:b/>
                <w:bCs/>
                <w:sz w:val="24"/>
                <w:szCs w:val="24"/>
              </w:rPr>
            </w:pPr>
            <w:r w:rsidRPr="00D350C1">
              <w:rPr>
                <w:rFonts w:ascii="Arial New Bash" w:hAnsi="Arial New Bash"/>
                <w:b/>
                <w:bCs/>
                <w:caps/>
                <w:sz w:val="24"/>
                <w:szCs w:val="24"/>
              </w:rPr>
              <w:t>муниципаль районЫНЫ</w:t>
            </w:r>
            <w:r w:rsidRPr="00D350C1">
              <w:rPr>
                <w:rFonts w:ascii="Arial New Bash" w:hAnsi="Arial New Bash"/>
                <w:b/>
                <w:bCs/>
                <w:sz w:val="24"/>
                <w:szCs w:val="24"/>
              </w:rPr>
              <w:t>@</w:t>
            </w:r>
          </w:p>
          <w:p w:rsidR="00112506" w:rsidRPr="00D350C1" w:rsidRDefault="00112506" w:rsidP="00AA0326">
            <w:pPr>
              <w:pStyle w:val="a4"/>
              <w:jc w:val="center"/>
              <w:rPr>
                <w:rFonts w:ascii="Arial New Bash" w:hAnsi="Arial New Bash"/>
                <w:b/>
                <w:bCs/>
                <w:sz w:val="24"/>
                <w:szCs w:val="24"/>
              </w:rPr>
            </w:pPr>
            <w:r w:rsidRPr="00D350C1">
              <w:rPr>
                <w:rFonts w:ascii="Arial New Bash" w:hAnsi="Arial New Bash"/>
                <w:b/>
                <w:sz w:val="24"/>
                <w:szCs w:val="24"/>
                <w:lang w:val="tt-RU"/>
              </w:rPr>
              <w:t>И</w:t>
            </w:r>
            <w:r w:rsidRPr="00D350C1">
              <w:rPr>
                <w:rFonts w:ascii="Arial New Bash" w:hAnsi="Arial New Bash"/>
                <w:b/>
                <w:sz w:val="24"/>
                <w:szCs w:val="24"/>
              </w:rPr>
              <w:t>*</w:t>
            </w:r>
            <w:r w:rsidRPr="00D350C1">
              <w:rPr>
                <w:rFonts w:ascii="Arial New Bash" w:hAnsi="Arial New Bash"/>
                <w:b/>
                <w:sz w:val="24"/>
                <w:szCs w:val="24"/>
                <w:lang w:val="tt-RU"/>
              </w:rPr>
              <w:t xml:space="preserve">КЕ </w:t>
            </w:r>
            <w:r w:rsidRPr="00D350C1">
              <w:rPr>
                <w:rFonts w:ascii="Arial New Bash" w:hAnsi="Arial New Bash"/>
                <w:b/>
                <w:sz w:val="24"/>
                <w:szCs w:val="24"/>
              </w:rPr>
              <w:t>[</w:t>
            </w:r>
            <w:r w:rsidRPr="00D350C1">
              <w:rPr>
                <w:rFonts w:ascii="Arial New Bash" w:hAnsi="Arial New Bash"/>
                <w:b/>
                <w:sz w:val="24"/>
                <w:szCs w:val="24"/>
                <w:lang w:val="tt-RU"/>
              </w:rPr>
              <w:t>АЛМАШ</w:t>
            </w:r>
            <w:r w:rsidRPr="00D350C1">
              <w:rPr>
                <w:rFonts w:ascii="Arial New Bash" w:hAnsi="Arial New Bash"/>
                <w:b/>
                <w:sz w:val="24"/>
                <w:szCs w:val="24"/>
              </w:rPr>
              <w:t xml:space="preserve"> АУЫЛ </w:t>
            </w:r>
            <w:r w:rsidRPr="00D350C1">
              <w:rPr>
                <w:rFonts w:ascii="Arial New Bash" w:hAnsi="Arial New Bash"/>
                <w:b/>
                <w:bCs/>
                <w:sz w:val="24"/>
                <w:szCs w:val="24"/>
              </w:rPr>
              <w:t>СОВЕТЫ</w:t>
            </w:r>
          </w:p>
          <w:p w:rsidR="00112506" w:rsidRPr="00D350C1" w:rsidRDefault="00112506" w:rsidP="00AA0326">
            <w:pPr>
              <w:pStyle w:val="a4"/>
              <w:jc w:val="center"/>
              <w:rPr>
                <w:rFonts w:ascii="Arial New Bash" w:hAnsi="Arial New Bash"/>
                <w:b/>
                <w:bCs/>
                <w:sz w:val="24"/>
                <w:szCs w:val="24"/>
              </w:rPr>
            </w:pPr>
            <w:r w:rsidRPr="00D350C1">
              <w:rPr>
                <w:rFonts w:ascii="Arial New Bash" w:hAnsi="Arial New Bash"/>
                <w:b/>
                <w:bCs/>
                <w:sz w:val="24"/>
                <w:szCs w:val="24"/>
              </w:rPr>
              <w:t>АУЫЛ  БИЛ^</w:t>
            </w:r>
            <w:r w:rsidRPr="00D350C1">
              <w:rPr>
                <w:rFonts w:ascii="Arial New Bash" w:hAnsi="Arial New Bash"/>
                <w:b/>
                <w:bCs/>
                <w:caps/>
                <w:sz w:val="24"/>
                <w:szCs w:val="24"/>
              </w:rPr>
              <w:t>м</w:t>
            </w:r>
            <w:r w:rsidRPr="00D350C1">
              <w:rPr>
                <w:rFonts w:ascii="Arial New Bash" w:hAnsi="Arial New Bash"/>
                <w:b/>
                <w:bCs/>
                <w:sz w:val="24"/>
                <w:szCs w:val="24"/>
              </w:rPr>
              <w:t>^]Е</w:t>
            </w:r>
          </w:p>
          <w:p w:rsidR="00112506" w:rsidRPr="00D350C1" w:rsidRDefault="00112506" w:rsidP="00AA0326">
            <w:pPr>
              <w:pStyle w:val="a4"/>
              <w:jc w:val="center"/>
              <w:rPr>
                <w:b/>
                <w:sz w:val="24"/>
                <w:szCs w:val="24"/>
              </w:rPr>
            </w:pPr>
            <w:r w:rsidRPr="00D350C1">
              <w:rPr>
                <w:rFonts w:ascii="Arial New Bash" w:hAnsi="Arial New Bash"/>
                <w:b/>
                <w:sz w:val="24"/>
                <w:szCs w:val="24"/>
              </w:rPr>
              <w:t>ХАКИМИ^Т</w:t>
            </w:r>
          </w:p>
        </w:tc>
        <w:tc>
          <w:tcPr>
            <w:tcW w:w="1511" w:type="dxa"/>
            <w:hideMark/>
          </w:tcPr>
          <w:p w:rsidR="00112506" w:rsidRPr="00D350C1" w:rsidRDefault="00112506" w:rsidP="00AA0326">
            <w:pPr>
              <w:pStyle w:val="a4"/>
              <w:rPr>
                <w:b/>
                <w:sz w:val="24"/>
                <w:szCs w:val="24"/>
              </w:rPr>
            </w:pPr>
            <w:r w:rsidRPr="00D350C1">
              <w:rPr>
                <w:b/>
                <w:noProof/>
                <w:sz w:val="24"/>
                <w:szCs w:val="24"/>
              </w:rPr>
              <w:drawing>
                <wp:inline distT="0" distB="0" distL="0" distR="0">
                  <wp:extent cx="948055" cy="1083945"/>
                  <wp:effectExtent l="19050" t="0" r="4445" b="0"/>
                  <wp:docPr id="2"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5" cstate="print"/>
                          <a:srcRect/>
                          <a:stretch>
                            <a:fillRect/>
                          </a:stretch>
                        </pic:blipFill>
                        <pic:spPr bwMode="auto">
                          <a:xfrm>
                            <a:off x="0" y="0"/>
                            <a:ext cx="948055" cy="1083945"/>
                          </a:xfrm>
                          <a:prstGeom prst="rect">
                            <a:avLst/>
                          </a:prstGeom>
                          <a:noFill/>
                          <a:ln w="9525">
                            <a:noFill/>
                            <a:miter lim="800000"/>
                            <a:headEnd/>
                            <a:tailEnd/>
                          </a:ln>
                        </pic:spPr>
                      </pic:pic>
                    </a:graphicData>
                  </a:graphic>
                </wp:inline>
              </w:drawing>
            </w:r>
          </w:p>
        </w:tc>
        <w:tc>
          <w:tcPr>
            <w:tcW w:w="4718" w:type="dxa"/>
          </w:tcPr>
          <w:p w:rsidR="00112506" w:rsidRPr="00D350C1" w:rsidRDefault="00112506" w:rsidP="00AA0326">
            <w:pPr>
              <w:pStyle w:val="a4"/>
              <w:jc w:val="center"/>
              <w:rPr>
                <w:rFonts w:ascii="Arial New Bash" w:hAnsi="Arial New Bash"/>
                <w:b/>
                <w:bCs/>
                <w:caps/>
                <w:sz w:val="24"/>
                <w:szCs w:val="24"/>
              </w:rPr>
            </w:pPr>
            <w:r w:rsidRPr="00D350C1">
              <w:rPr>
                <w:rFonts w:ascii="Arial New Bash" w:hAnsi="Arial New Bash"/>
                <w:b/>
                <w:bCs/>
                <w:caps/>
                <w:sz w:val="24"/>
                <w:szCs w:val="24"/>
              </w:rPr>
              <w:t>Администрация</w:t>
            </w:r>
          </w:p>
          <w:p w:rsidR="00112506" w:rsidRPr="00D350C1" w:rsidRDefault="00112506" w:rsidP="00AA0326">
            <w:pPr>
              <w:pStyle w:val="a4"/>
              <w:jc w:val="center"/>
              <w:rPr>
                <w:rFonts w:ascii="Arial New Bash" w:hAnsi="Arial New Bash"/>
                <w:b/>
                <w:bCs/>
                <w:caps/>
                <w:sz w:val="24"/>
                <w:szCs w:val="24"/>
              </w:rPr>
            </w:pPr>
            <w:r w:rsidRPr="00D350C1">
              <w:rPr>
                <w:rFonts w:ascii="Arial New Bash" w:hAnsi="Arial New Bash"/>
                <w:b/>
                <w:bCs/>
                <w:caps/>
                <w:sz w:val="24"/>
                <w:szCs w:val="24"/>
              </w:rPr>
              <w:t>сельского поселения</w:t>
            </w:r>
          </w:p>
          <w:p w:rsidR="00112506" w:rsidRPr="00D350C1" w:rsidRDefault="00112506" w:rsidP="00AA0326">
            <w:pPr>
              <w:pStyle w:val="a4"/>
              <w:jc w:val="center"/>
              <w:rPr>
                <w:rFonts w:ascii="Arial New Bash" w:hAnsi="Arial New Bash"/>
                <w:b/>
                <w:bCs/>
                <w:sz w:val="24"/>
                <w:szCs w:val="24"/>
              </w:rPr>
            </w:pPr>
            <w:r>
              <w:rPr>
                <w:rFonts w:ascii="Arial New Bash" w:hAnsi="Arial New Bash"/>
                <w:b/>
                <w:sz w:val="24"/>
                <w:szCs w:val="24"/>
                <w:lang w:val="tt-RU"/>
              </w:rPr>
              <w:t>СТАРОКАЛМАШЕВСКИЙ СЕЛЬСОВЕТ</w:t>
            </w:r>
          </w:p>
          <w:p w:rsidR="00112506" w:rsidRPr="00A0008F" w:rsidRDefault="00112506" w:rsidP="00AA0326">
            <w:pPr>
              <w:pStyle w:val="a4"/>
              <w:jc w:val="center"/>
              <w:rPr>
                <w:rFonts w:ascii="Arial New Bash" w:hAnsi="Arial New Bash"/>
                <w:b/>
                <w:bCs/>
                <w:caps/>
                <w:sz w:val="24"/>
                <w:szCs w:val="24"/>
              </w:rPr>
            </w:pPr>
            <w:r w:rsidRPr="00D350C1">
              <w:rPr>
                <w:rFonts w:ascii="Arial New Bash" w:hAnsi="Arial New Bash"/>
                <w:b/>
                <w:bCs/>
                <w:caps/>
                <w:sz w:val="24"/>
                <w:szCs w:val="24"/>
              </w:rPr>
              <w:t>муниципального района Чекмагушевский район Республики Башкортостан</w:t>
            </w:r>
          </w:p>
        </w:tc>
      </w:tr>
      <w:tr w:rsidR="00112506" w:rsidTr="00AA0326">
        <w:trPr>
          <w:cantSplit/>
          <w:trHeight w:val="60"/>
        </w:trPr>
        <w:tc>
          <w:tcPr>
            <w:tcW w:w="10950" w:type="dxa"/>
            <w:gridSpan w:val="3"/>
            <w:tcBorders>
              <w:top w:val="nil"/>
              <w:left w:val="nil"/>
              <w:bottom w:val="thickThinSmallGap" w:sz="24" w:space="0" w:color="auto"/>
              <w:right w:val="nil"/>
            </w:tcBorders>
          </w:tcPr>
          <w:p w:rsidR="00112506" w:rsidRDefault="00112506" w:rsidP="00AA0326">
            <w:pPr>
              <w:pStyle w:val="a4"/>
              <w:rPr>
                <w:bCs/>
                <w:caps/>
                <w:sz w:val="4"/>
              </w:rPr>
            </w:pPr>
          </w:p>
        </w:tc>
      </w:tr>
    </w:tbl>
    <w:p w:rsidR="00112506" w:rsidRDefault="00112506" w:rsidP="00112506">
      <w:pPr>
        <w:rPr>
          <w:rFonts w:ascii="Arial New Bash" w:hAnsi="Arial New Bash"/>
          <w:b/>
          <w:sz w:val="36"/>
        </w:rPr>
      </w:pPr>
      <w:r>
        <w:rPr>
          <w:rFonts w:ascii="Arial New Bash" w:hAnsi="Arial New Bash"/>
          <w:b/>
          <w:caps/>
          <w:sz w:val="36"/>
        </w:rPr>
        <w:t xml:space="preserve">  [ а</w:t>
      </w:r>
      <w:r>
        <w:rPr>
          <w:b/>
          <w:caps/>
          <w:sz w:val="36"/>
        </w:rPr>
        <w:t xml:space="preserve"> </w:t>
      </w:r>
      <w:r>
        <w:rPr>
          <w:rFonts w:ascii="Arial New Bash" w:hAnsi="Arial New Bash"/>
          <w:b/>
          <w:caps/>
          <w:sz w:val="36"/>
        </w:rPr>
        <w:t>р</w:t>
      </w:r>
      <w:r>
        <w:rPr>
          <w:b/>
          <w:caps/>
          <w:sz w:val="36"/>
        </w:rPr>
        <w:t xml:space="preserve"> </w:t>
      </w:r>
      <w:r>
        <w:rPr>
          <w:rFonts w:ascii="Arial New Bash" w:hAnsi="Arial New Bash"/>
          <w:b/>
          <w:caps/>
          <w:sz w:val="36"/>
        </w:rPr>
        <w:t>а</w:t>
      </w:r>
      <w:r>
        <w:rPr>
          <w:b/>
          <w:caps/>
          <w:sz w:val="36"/>
        </w:rPr>
        <w:t xml:space="preserve"> </w:t>
      </w:r>
      <w:r>
        <w:rPr>
          <w:rFonts w:ascii="Arial New Bash" w:hAnsi="Arial New Bash"/>
          <w:b/>
          <w:caps/>
          <w:sz w:val="36"/>
        </w:rPr>
        <w:t>р</w:t>
      </w:r>
      <w:r>
        <w:rPr>
          <w:rFonts w:ascii="Arial New Bash" w:hAnsi="Arial New Bash"/>
          <w:b/>
          <w:sz w:val="36"/>
        </w:rPr>
        <w:t xml:space="preserve">           </w:t>
      </w:r>
      <w:r>
        <w:rPr>
          <w:b/>
          <w:sz w:val="36"/>
        </w:rPr>
        <w:t xml:space="preserve">           </w:t>
      </w:r>
      <w:r>
        <w:rPr>
          <w:rFonts w:ascii="Arial New Bash" w:hAnsi="Arial New Bash"/>
          <w:b/>
          <w:sz w:val="36"/>
        </w:rPr>
        <w:t xml:space="preserve">                     ПОСТАНОВЛЕНИЕ</w:t>
      </w:r>
    </w:p>
    <w:p w:rsidR="00112506" w:rsidRDefault="00E45BE7" w:rsidP="00112506">
      <w:pPr>
        <w:pStyle w:val="2"/>
        <w:rPr>
          <w:rFonts w:ascii="Times New Roman" w:hAnsi="Times New Roman" w:cs="Times New Roman"/>
          <w:b w:val="0"/>
          <w:color w:val="auto"/>
          <w:sz w:val="28"/>
          <w:szCs w:val="28"/>
        </w:rPr>
      </w:pPr>
      <w:r w:rsidRPr="00E45BE7">
        <w:rPr>
          <w:rFonts w:ascii="Times New Roman" w:hAnsi="Times New Roman" w:cs="Times New Roman"/>
          <w:b w:val="0"/>
          <w:color w:val="auto"/>
          <w:sz w:val="28"/>
          <w:szCs w:val="28"/>
        </w:rPr>
        <w:t>29 декабрь 2021</w:t>
      </w:r>
      <w:r w:rsidR="00112506" w:rsidRPr="00E45BE7">
        <w:rPr>
          <w:rFonts w:ascii="Times New Roman" w:hAnsi="Times New Roman" w:cs="Times New Roman"/>
          <w:b w:val="0"/>
          <w:color w:val="auto"/>
          <w:sz w:val="28"/>
          <w:szCs w:val="28"/>
        </w:rPr>
        <w:t xml:space="preserve"> </w:t>
      </w:r>
      <w:proofErr w:type="spellStart"/>
      <w:r w:rsidR="00112506" w:rsidRPr="00E45BE7">
        <w:rPr>
          <w:rFonts w:ascii="Times New Roman" w:hAnsi="Times New Roman" w:cs="Times New Roman"/>
          <w:b w:val="0"/>
          <w:color w:val="auto"/>
          <w:sz w:val="28"/>
          <w:szCs w:val="28"/>
        </w:rPr>
        <w:t>й</w:t>
      </w:r>
      <w:proofErr w:type="spellEnd"/>
      <w:r w:rsidR="00112506" w:rsidRPr="00E45BE7">
        <w:rPr>
          <w:rFonts w:ascii="Times New Roman" w:hAnsi="Times New Roman" w:cs="Times New Roman"/>
          <w:b w:val="0"/>
          <w:color w:val="auto"/>
          <w:sz w:val="28"/>
          <w:szCs w:val="28"/>
        </w:rPr>
        <w:t xml:space="preserve">                              № </w:t>
      </w:r>
      <w:r w:rsidRPr="00E45BE7">
        <w:rPr>
          <w:rFonts w:ascii="Times New Roman" w:hAnsi="Times New Roman" w:cs="Times New Roman"/>
          <w:b w:val="0"/>
          <w:color w:val="auto"/>
          <w:sz w:val="28"/>
          <w:szCs w:val="28"/>
        </w:rPr>
        <w:t>43</w:t>
      </w:r>
      <w:r w:rsidR="00112506" w:rsidRPr="00E45BE7">
        <w:rPr>
          <w:rFonts w:ascii="Times New Roman" w:hAnsi="Times New Roman" w:cs="Times New Roman"/>
          <w:b w:val="0"/>
          <w:color w:val="auto"/>
          <w:sz w:val="28"/>
          <w:szCs w:val="28"/>
        </w:rPr>
        <w:t xml:space="preserve">                      </w:t>
      </w:r>
      <w:r w:rsidRPr="00E45BE7">
        <w:rPr>
          <w:rFonts w:ascii="Times New Roman" w:hAnsi="Times New Roman" w:cs="Times New Roman"/>
          <w:b w:val="0"/>
          <w:color w:val="auto"/>
          <w:sz w:val="28"/>
          <w:szCs w:val="28"/>
        </w:rPr>
        <w:t>29 декабря 2021</w:t>
      </w:r>
      <w:r w:rsidR="00112506" w:rsidRPr="00E45BE7">
        <w:rPr>
          <w:rFonts w:ascii="Times New Roman" w:hAnsi="Times New Roman" w:cs="Times New Roman"/>
          <w:b w:val="0"/>
          <w:color w:val="auto"/>
          <w:sz w:val="28"/>
          <w:szCs w:val="28"/>
        </w:rPr>
        <w:t xml:space="preserve">  г</w:t>
      </w:r>
    </w:p>
    <w:p w:rsidR="00112506" w:rsidRDefault="00112506" w:rsidP="00112506"/>
    <w:p w:rsidR="00112506" w:rsidRDefault="00112506" w:rsidP="00E45BE7">
      <w:pPr>
        <w:pStyle w:val="23"/>
        <w:shd w:val="clear" w:color="auto" w:fill="auto"/>
        <w:spacing w:after="292" w:line="302" w:lineRule="exact"/>
        <w:ind w:left="920" w:firstLine="0"/>
      </w:pPr>
      <w:r>
        <w:rPr>
          <w:rStyle w:val="22"/>
          <w:color w:val="000000"/>
        </w:rPr>
        <w:t xml:space="preserve">Об утверждении «Порядка рассмотрения и утверждения решения о бюджете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w:t>
      </w:r>
    </w:p>
    <w:p w:rsidR="00112506" w:rsidRDefault="00112506" w:rsidP="00112506">
      <w:pPr>
        <w:pStyle w:val="23"/>
        <w:shd w:val="clear" w:color="auto" w:fill="auto"/>
        <w:spacing w:after="540" w:line="312" w:lineRule="exact"/>
        <w:ind w:firstLine="720"/>
        <w:jc w:val="both"/>
      </w:pPr>
      <w:r>
        <w:rPr>
          <w:rStyle w:val="22"/>
          <w:color w:val="000000"/>
        </w:rPr>
        <w:t xml:space="preserve">В соответствии с главой 21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Положением о бюджетном процессе в сельском поселении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утвержденного решением Совета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w:t>
      </w:r>
      <w:r w:rsidR="00E45BE7">
        <w:rPr>
          <w:rStyle w:val="22"/>
          <w:color w:val="000000"/>
        </w:rPr>
        <w:t>, администрация</w:t>
      </w:r>
      <w:r w:rsidR="00E45BE7" w:rsidRPr="00E45BE7">
        <w:rPr>
          <w:rStyle w:val="22"/>
          <w:color w:val="000000"/>
        </w:rPr>
        <w:t xml:space="preserve"> </w:t>
      </w:r>
      <w:r w:rsidR="00E45BE7">
        <w:rPr>
          <w:rStyle w:val="22"/>
          <w:color w:val="000000"/>
        </w:rPr>
        <w:t>сельского поселения Старокалмашевский сельсовет муниципального района Чекмагушевский район Республики Башкортостан</w:t>
      </w:r>
      <w:r w:rsidR="00E45BE7" w:rsidRPr="00E45BE7">
        <w:rPr>
          <w:rStyle w:val="22"/>
          <w:b/>
          <w:color w:val="000000"/>
        </w:rPr>
        <w:t xml:space="preserve"> постановляет</w:t>
      </w:r>
      <w:r w:rsidR="00E45BE7">
        <w:rPr>
          <w:rStyle w:val="22"/>
          <w:color w:val="000000"/>
        </w:rPr>
        <w:t xml:space="preserve">  </w:t>
      </w:r>
      <w:r>
        <w:rPr>
          <w:rStyle w:val="22pt"/>
          <w:color w:val="000000"/>
        </w:rPr>
        <w:t>:</w:t>
      </w:r>
    </w:p>
    <w:p w:rsidR="00112506" w:rsidRDefault="00112506" w:rsidP="00112506">
      <w:pPr>
        <w:pStyle w:val="23"/>
        <w:numPr>
          <w:ilvl w:val="0"/>
          <w:numId w:val="1"/>
        </w:numPr>
        <w:shd w:val="clear" w:color="auto" w:fill="auto"/>
        <w:tabs>
          <w:tab w:val="left" w:pos="921"/>
        </w:tabs>
        <w:spacing w:after="0" w:line="312" w:lineRule="exact"/>
        <w:ind w:left="920"/>
        <w:jc w:val="both"/>
      </w:pPr>
      <w:r>
        <w:rPr>
          <w:rStyle w:val="22"/>
          <w:color w:val="000000"/>
        </w:rPr>
        <w:t xml:space="preserve">Утвердить «Порядок рассмотрения и утверждения решения о бюджете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согласно приложению №1 к настоящему Решению.</w:t>
      </w:r>
    </w:p>
    <w:p w:rsidR="00112506" w:rsidRDefault="00112506" w:rsidP="00112506">
      <w:pPr>
        <w:pStyle w:val="23"/>
        <w:numPr>
          <w:ilvl w:val="0"/>
          <w:numId w:val="1"/>
        </w:numPr>
        <w:shd w:val="clear" w:color="auto" w:fill="auto"/>
        <w:tabs>
          <w:tab w:val="left" w:pos="921"/>
        </w:tabs>
        <w:spacing w:after="0" w:line="312" w:lineRule="exact"/>
        <w:ind w:left="920"/>
        <w:jc w:val="both"/>
      </w:pPr>
      <w:r>
        <w:rPr>
          <w:rStyle w:val="22"/>
          <w:color w:val="000000"/>
        </w:rPr>
        <w:t xml:space="preserve">Настоящее </w:t>
      </w:r>
      <w:r w:rsidR="00E45BE7">
        <w:rPr>
          <w:rStyle w:val="22"/>
          <w:color w:val="000000"/>
        </w:rPr>
        <w:t>постановление</w:t>
      </w:r>
      <w:r>
        <w:rPr>
          <w:rStyle w:val="22"/>
          <w:color w:val="000000"/>
        </w:rPr>
        <w:t xml:space="preserve"> вступает в силу с момента его подписания.</w:t>
      </w:r>
    </w:p>
    <w:p w:rsidR="00E45BE7" w:rsidRDefault="001803A4" w:rsidP="00E45BE7">
      <w:pPr>
        <w:pStyle w:val="23"/>
        <w:numPr>
          <w:ilvl w:val="0"/>
          <w:numId w:val="1"/>
        </w:numPr>
        <w:shd w:val="clear" w:color="auto" w:fill="auto"/>
        <w:tabs>
          <w:tab w:val="left" w:pos="921"/>
        </w:tabs>
        <w:spacing w:after="0" w:line="312" w:lineRule="exact"/>
        <w:ind w:left="920"/>
        <w:jc w:val="both"/>
        <w:rPr>
          <w:rStyle w:val="22"/>
          <w:color w:val="000000"/>
        </w:rPr>
      </w:pPr>
      <w:r w:rsidRPr="001803A4">
        <w:rPr>
          <w:noProof/>
        </w:rPr>
        <w:pict>
          <v:shapetype id="_x0000_t202" coordsize="21600,21600" o:spt="202" path="m,l,21600r21600,l21600,xe">
            <v:stroke joinstyle="miter"/>
            <v:path gradientshapeok="t" o:connecttype="rect"/>
          </v:shapetype>
          <v:shape id="_x0000_s1026" type="#_x0000_t202" style="position:absolute;left:0;text-align:left;margin-left:156.25pt;margin-top:70.3pt;width:92.15pt;height:19.5pt;z-index:-251656192;mso-wrap-distance-left:21.85pt;mso-wrap-distance-right:29.75pt;mso-position-horizontal-relative:margin" filled="f" stroked="f">
            <v:textbox style="mso-fit-shape-to-text:t" inset="0,0,0,0">
              <w:txbxContent>
                <w:p w:rsidR="00112506" w:rsidRPr="00E45BE7" w:rsidRDefault="00112506" w:rsidP="00E45BE7">
                  <w:pPr>
                    <w:pStyle w:val="21"/>
                    <w:shd w:val="clear" w:color="auto" w:fill="auto"/>
                    <w:spacing w:line="180" w:lineRule="exact"/>
                    <w:ind w:left="700"/>
                  </w:pPr>
                </w:p>
              </w:txbxContent>
            </v:textbox>
            <w10:wrap type="topAndBottom" anchorx="margin"/>
          </v:shape>
        </w:pict>
      </w:r>
      <w:r w:rsidRPr="001803A4">
        <w:rPr>
          <w:noProof/>
        </w:rPr>
        <w:pict>
          <v:shape id="_x0000_s1027" type="#_x0000_t202" style="position:absolute;left:0;text-align:left;margin-left:21.85pt;margin-top:106.3pt;width:124.3pt;height:12pt;z-index:-251655168;mso-wrap-distance-left:21.85pt;mso-wrap-distance-right:29.75pt;mso-position-horizontal-relative:margin" filled="f" stroked="f">
            <v:textbox style="mso-fit-shape-to-text:t" inset="0,0,0,0">
              <w:txbxContent>
                <w:p w:rsidR="00E45BE7" w:rsidRDefault="00E45BE7"/>
              </w:txbxContent>
            </v:textbox>
            <w10:wrap type="topAndBottom" anchorx="margin"/>
          </v:shape>
        </w:pict>
      </w:r>
      <w:r w:rsidRPr="001803A4">
        <w:rPr>
          <w:noProof/>
        </w:rPr>
        <w:pict>
          <v:shape id="_x0000_s1028" type="#_x0000_t202" style="position:absolute;left:0;text-align:left;margin-left:206.15pt;margin-top:159.95pt;width:19.7pt;height:8pt;z-index:-251654144;mso-wrap-distance-left:21.85pt;mso-wrap-distance-right:29.75pt;mso-position-horizontal-relative:margin" filled="f" stroked="f">
            <v:textbox style="mso-fit-shape-to-text:t" inset="0,0,0,0">
              <w:txbxContent>
                <w:p w:rsidR="00112506" w:rsidRDefault="00112506" w:rsidP="00112506">
                  <w:pPr>
                    <w:pStyle w:val="5"/>
                    <w:shd w:val="clear" w:color="auto" w:fill="auto"/>
                    <w:spacing w:line="160" w:lineRule="exact"/>
                  </w:pPr>
                </w:p>
              </w:txbxContent>
            </v:textbox>
            <w10:wrap type="topAndBottom" anchorx="margin"/>
          </v:shape>
        </w:pict>
      </w:r>
      <w:r w:rsidRPr="001803A4">
        <w:rPr>
          <w:noProof/>
        </w:rPr>
        <w:pict>
          <v:shape id="_x0000_s1031" type="#_x0000_t202" style="position:absolute;left:0;text-align:left;margin-left:386.65pt;margin-top:106.3pt;width:103.7pt;height:12pt;z-index:-251651072;mso-wrap-distance-left:5pt;mso-wrap-distance-right:28.3pt;mso-wrap-distance-bottom:46.8pt;mso-position-horizontal-relative:margin" filled="f" stroked="f">
            <v:textbox style="mso-fit-shape-to-text:t" inset="0,0,0,0">
              <w:txbxContent>
                <w:p w:rsidR="00112506" w:rsidRDefault="00112506" w:rsidP="00112506">
                  <w:pPr>
                    <w:pStyle w:val="31"/>
                    <w:shd w:val="clear" w:color="auto" w:fill="auto"/>
                    <w:spacing w:line="240" w:lineRule="exact"/>
                  </w:pPr>
                </w:p>
              </w:txbxContent>
            </v:textbox>
            <w10:wrap type="topAndBottom" anchorx="margin"/>
          </v:shape>
        </w:pict>
      </w:r>
      <w:r w:rsidR="00112506">
        <w:rPr>
          <w:rStyle w:val="22"/>
          <w:color w:val="000000"/>
        </w:rPr>
        <w:t xml:space="preserve">Контроль за исполнением настоящего </w:t>
      </w:r>
      <w:r w:rsidR="00E45BE7">
        <w:rPr>
          <w:rStyle w:val="22"/>
          <w:color w:val="000000"/>
        </w:rPr>
        <w:t>постановления</w:t>
      </w:r>
      <w:r w:rsidR="00112506">
        <w:rPr>
          <w:rStyle w:val="22"/>
          <w:color w:val="000000"/>
        </w:rPr>
        <w:t xml:space="preserve"> </w:t>
      </w:r>
      <w:r w:rsidR="00E45BE7">
        <w:rPr>
          <w:rStyle w:val="22"/>
          <w:color w:val="000000"/>
        </w:rPr>
        <w:t>оставляю за собой.</w:t>
      </w:r>
    </w:p>
    <w:p w:rsidR="00E45BE7" w:rsidRDefault="00E45BE7" w:rsidP="00E45BE7">
      <w:pPr>
        <w:pStyle w:val="23"/>
        <w:shd w:val="clear" w:color="auto" w:fill="auto"/>
        <w:tabs>
          <w:tab w:val="left" w:pos="921"/>
        </w:tabs>
        <w:spacing w:after="0" w:line="312" w:lineRule="exact"/>
        <w:ind w:firstLine="0"/>
        <w:jc w:val="both"/>
        <w:rPr>
          <w:rStyle w:val="22"/>
          <w:color w:val="000000"/>
        </w:rPr>
      </w:pPr>
    </w:p>
    <w:p w:rsidR="00E45BE7" w:rsidRDefault="00E45BE7" w:rsidP="00E45BE7">
      <w:pPr>
        <w:pStyle w:val="23"/>
        <w:shd w:val="clear" w:color="auto" w:fill="auto"/>
        <w:tabs>
          <w:tab w:val="left" w:pos="921"/>
        </w:tabs>
        <w:spacing w:after="0" w:line="312" w:lineRule="exact"/>
        <w:ind w:firstLine="0"/>
        <w:jc w:val="both"/>
        <w:rPr>
          <w:rStyle w:val="22"/>
          <w:color w:val="000000"/>
        </w:rPr>
      </w:pPr>
      <w:r>
        <w:rPr>
          <w:rStyle w:val="22"/>
          <w:color w:val="000000"/>
        </w:rPr>
        <w:t xml:space="preserve">И.п.главы сельского поселения                                   </w:t>
      </w:r>
      <w:proofErr w:type="spellStart"/>
      <w:r>
        <w:rPr>
          <w:rStyle w:val="22"/>
          <w:color w:val="000000"/>
        </w:rPr>
        <w:t>Р.Р.Макулов</w:t>
      </w:r>
      <w:proofErr w:type="spellEnd"/>
      <w:r w:rsidR="00112506">
        <w:rPr>
          <w:rStyle w:val="22"/>
          <w:color w:val="000000"/>
        </w:rPr>
        <w:t xml:space="preserve"> </w:t>
      </w:r>
    </w:p>
    <w:p w:rsidR="00E45BE7" w:rsidRDefault="00E45BE7" w:rsidP="00E45BE7">
      <w:pPr>
        <w:pStyle w:val="4"/>
        <w:shd w:val="clear" w:color="auto" w:fill="auto"/>
        <w:spacing w:line="240" w:lineRule="exact"/>
      </w:pPr>
    </w:p>
    <w:p w:rsidR="00112506" w:rsidRDefault="00112506" w:rsidP="00112506">
      <w:pPr>
        <w:pStyle w:val="23"/>
        <w:shd w:val="clear" w:color="auto" w:fill="auto"/>
        <w:spacing w:after="0" w:line="322" w:lineRule="exact"/>
        <w:ind w:left="540" w:right="7460" w:firstLine="0"/>
        <w:jc w:val="left"/>
      </w:pPr>
    </w:p>
    <w:p w:rsidR="00112506" w:rsidRDefault="00112506" w:rsidP="00112506">
      <w:pPr>
        <w:pStyle w:val="31"/>
        <w:shd w:val="clear" w:color="auto" w:fill="auto"/>
        <w:spacing w:after="502" w:line="264" w:lineRule="exact"/>
        <w:ind w:left="5540"/>
      </w:pPr>
      <w:r>
        <w:rPr>
          <w:rStyle w:val="30"/>
          <w:color w:val="000000"/>
        </w:rPr>
        <w:t xml:space="preserve">Приложение № 1 к </w:t>
      </w:r>
      <w:r w:rsidR="00E45BE7">
        <w:rPr>
          <w:rStyle w:val="30"/>
          <w:color w:val="000000"/>
        </w:rPr>
        <w:t>постановлению администрации</w:t>
      </w:r>
      <w:r>
        <w:rPr>
          <w:rStyle w:val="30"/>
          <w:color w:val="000000"/>
        </w:rPr>
        <w:t xml:space="preserve"> Сельского поселения </w:t>
      </w:r>
      <w:r w:rsidR="00E45BE7">
        <w:rPr>
          <w:rStyle w:val="30"/>
          <w:color w:val="000000"/>
        </w:rPr>
        <w:t>Старокалмашевский сельсовет</w:t>
      </w:r>
      <w:r>
        <w:rPr>
          <w:rStyle w:val="30"/>
          <w:color w:val="000000"/>
        </w:rPr>
        <w:t xml:space="preserve"> муниципального района Чекмагушевский район Республики Башкортостан Об утверждении «Порядка рассмотрения и утверждения решения о бюджете сельского поселения </w:t>
      </w:r>
      <w:r w:rsidR="00E45BE7">
        <w:rPr>
          <w:rStyle w:val="30"/>
          <w:color w:val="000000"/>
        </w:rPr>
        <w:t>Старокалмашевский сельсовет</w:t>
      </w:r>
      <w:r>
        <w:rPr>
          <w:rStyle w:val="30"/>
          <w:color w:val="000000"/>
        </w:rPr>
        <w:t xml:space="preserve"> муниципального района Чекмагушевский район Республики Башкортостан » от </w:t>
      </w:r>
      <w:r w:rsidR="00E45BE7">
        <w:rPr>
          <w:rStyle w:val="30"/>
          <w:color w:val="000000"/>
        </w:rPr>
        <w:t xml:space="preserve">29.12.2021 </w:t>
      </w:r>
      <w:r>
        <w:rPr>
          <w:rStyle w:val="30"/>
          <w:color w:val="000000"/>
        </w:rPr>
        <w:t>№</w:t>
      </w:r>
      <w:r w:rsidR="00E45BE7">
        <w:rPr>
          <w:rStyle w:val="30"/>
          <w:color w:val="000000"/>
        </w:rPr>
        <w:t>43</w:t>
      </w:r>
    </w:p>
    <w:p w:rsidR="00112506" w:rsidRDefault="00112506" w:rsidP="00E45BE7">
      <w:pPr>
        <w:pStyle w:val="23"/>
        <w:shd w:val="clear" w:color="auto" w:fill="auto"/>
        <w:spacing w:after="0" w:line="312" w:lineRule="exact"/>
        <w:ind w:firstLine="0"/>
        <w:rPr>
          <w:rStyle w:val="22"/>
          <w:color w:val="000000"/>
        </w:rPr>
      </w:pPr>
      <w:r>
        <w:rPr>
          <w:rStyle w:val="22"/>
          <w:color w:val="000000"/>
        </w:rPr>
        <w:t>Порядок рассмотрения и утверждения решени</w:t>
      </w:r>
      <w:r w:rsidR="00E45BE7">
        <w:rPr>
          <w:rStyle w:val="22"/>
          <w:color w:val="000000"/>
        </w:rPr>
        <w:t>я о бюджете сельского поселения Старокалмашевский сельсовет</w:t>
      </w:r>
      <w:r>
        <w:rPr>
          <w:rStyle w:val="22"/>
          <w:color w:val="000000"/>
        </w:rPr>
        <w:t xml:space="preserve"> муниципального района Чекмагушевский район</w:t>
      </w:r>
      <w:r w:rsidR="00E45BE7">
        <w:rPr>
          <w:rStyle w:val="22"/>
          <w:color w:val="000000"/>
        </w:rPr>
        <w:t xml:space="preserve"> </w:t>
      </w:r>
      <w:r>
        <w:rPr>
          <w:rStyle w:val="22"/>
          <w:color w:val="000000"/>
        </w:rPr>
        <w:t>Республики Башкортостан</w:t>
      </w:r>
      <w:r w:rsidR="00E45BE7">
        <w:rPr>
          <w:rStyle w:val="22"/>
          <w:color w:val="000000"/>
        </w:rPr>
        <w:t xml:space="preserve">   </w:t>
      </w:r>
    </w:p>
    <w:p w:rsidR="00E45BE7" w:rsidRDefault="00E45BE7" w:rsidP="00E45BE7">
      <w:pPr>
        <w:pStyle w:val="23"/>
        <w:shd w:val="clear" w:color="auto" w:fill="auto"/>
        <w:spacing w:after="0" w:line="312" w:lineRule="exact"/>
        <w:ind w:firstLine="0"/>
      </w:pPr>
    </w:p>
    <w:p w:rsidR="00112506" w:rsidRDefault="00112506" w:rsidP="00112506">
      <w:pPr>
        <w:pStyle w:val="23"/>
        <w:shd w:val="clear" w:color="auto" w:fill="auto"/>
        <w:spacing w:after="236" w:line="312" w:lineRule="exact"/>
        <w:ind w:firstLine="740"/>
        <w:jc w:val="both"/>
      </w:pPr>
      <w:r>
        <w:rPr>
          <w:rStyle w:val="22"/>
          <w:color w:val="000000"/>
        </w:rPr>
        <w:t xml:space="preserve">Настоящий Порядок в соответствии с Бюджетным кодексом Российской Федерации устанавливает порядок и сроки составления решения о бюджете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на очередной финансовый год и плановый период, срок внесения в Совет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проекта решения о бюджете и определяет порядок его рассмотрения и утверждения.</w:t>
      </w:r>
    </w:p>
    <w:p w:rsidR="00112506" w:rsidRDefault="00112506" w:rsidP="00112506">
      <w:pPr>
        <w:pStyle w:val="23"/>
        <w:shd w:val="clear" w:color="auto" w:fill="auto"/>
        <w:spacing w:after="0"/>
        <w:ind w:firstLine="0"/>
      </w:pPr>
      <w:r>
        <w:rPr>
          <w:rStyle w:val="22"/>
          <w:color w:val="000000"/>
        </w:rPr>
        <w:t>Глава 1. ОБЩИЕ ПОЛОЖЕНИЯ</w:t>
      </w:r>
    </w:p>
    <w:p w:rsidR="00112506" w:rsidRDefault="00112506" w:rsidP="00E45BE7">
      <w:pPr>
        <w:pStyle w:val="23"/>
        <w:numPr>
          <w:ilvl w:val="0"/>
          <w:numId w:val="2"/>
        </w:numPr>
        <w:shd w:val="clear" w:color="auto" w:fill="auto"/>
        <w:tabs>
          <w:tab w:val="left" w:pos="1197"/>
          <w:tab w:val="left" w:pos="2494"/>
          <w:tab w:val="right" w:pos="3972"/>
          <w:tab w:val="left" w:pos="4101"/>
          <w:tab w:val="left" w:pos="6890"/>
          <w:tab w:val="right" w:pos="10241"/>
        </w:tabs>
        <w:spacing w:after="0"/>
        <w:ind w:firstLine="740"/>
        <w:jc w:val="both"/>
      </w:pPr>
      <w:r>
        <w:rPr>
          <w:rStyle w:val="22"/>
          <w:color w:val="000000"/>
        </w:rPr>
        <w:t>Решение</w:t>
      </w:r>
      <w:r>
        <w:rPr>
          <w:rStyle w:val="22"/>
          <w:color w:val="000000"/>
        </w:rPr>
        <w:tab/>
        <w:t>о</w:t>
      </w:r>
      <w:r>
        <w:rPr>
          <w:rStyle w:val="22"/>
          <w:color w:val="000000"/>
        </w:rPr>
        <w:tab/>
        <w:t>бюджете</w:t>
      </w:r>
      <w:r>
        <w:rPr>
          <w:rStyle w:val="22"/>
          <w:color w:val="000000"/>
        </w:rPr>
        <w:tab/>
      </w:r>
      <w:r w:rsidR="00E45BE7">
        <w:rPr>
          <w:rStyle w:val="22"/>
          <w:color w:val="000000"/>
        </w:rPr>
        <w:t>сельского поселения</w:t>
      </w:r>
      <w:r w:rsidR="00E45BE7">
        <w:rPr>
          <w:rStyle w:val="22"/>
          <w:color w:val="000000"/>
        </w:rPr>
        <w:tab/>
        <w:t xml:space="preserve">Старокалмашевский </w:t>
      </w:r>
      <w:r>
        <w:rPr>
          <w:rStyle w:val="22"/>
          <w:color w:val="000000"/>
        </w:rPr>
        <w:t>сельсовет</w:t>
      </w:r>
      <w:r w:rsidR="00E45BE7">
        <w:t xml:space="preserve"> </w:t>
      </w:r>
      <w:r w:rsidRPr="00E45BE7">
        <w:rPr>
          <w:rStyle w:val="22"/>
          <w:color w:val="000000"/>
        </w:rPr>
        <w:t xml:space="preserve">муниципального района Чекмагушевский район Республики Башкортостан составляется администрацией сельского поселения </w:t>
      </w:r>
      <w:r w:rsidR="00E45BE7" w:rsidRPr="00E45BE7">
        <w:rPr>
          <w:rStyle w:val="22"/>
          <w:color w:val="000000"/>
        </w:rPr>
        <w:t>Старокалмашевский сельсовет</w:t>
      </w:r>
      <w:r w:rsidRPr="00E45BE7">
        <w:rPr>
          <w:rStyle w:val="22"/>
          <w:color w:val="000000"/>
        </w:rPr>
        <w:t xml:space="preserve"> муниципального района Чекмагушевский район в соответствии с положениями Бюджетного кодекса Российской Федерации и Положением о бюджетном процессе сельского поселения </w:t>
      </w:r>
      <w:r w:rsidR="00E45BE7" w:rsidRPr="00E45BE7">
        <w:rPr>
          <w:rStyle w:val="22"/>
          <w:color w:val="000000"/>
        </w:rPr>
        <w:t>Старокалмашевский сельсовет</w:t>
      </w:r>
      <w:r w:rsidRPr="00E45BE7">
        <w:rPr>
          <w:rStyle w:val="22"/>
          <w:color w:val="000000"/>
        </w:rPr>
        <w:t xml:space="preserve"> муниципального района Чекмагушевский район Республики Башкортостан, утвержденного решением Совета Сельского поселения муниципального района Чекмагушевский район (далее Положение о бюджетном процессе).</w:t>
      </w:r>
    </w:p>
    <w:p w:rsidR="00112506" w:rsidRDefault="00112506" w:rsidP="00E45BE7">
      <w:pPr>
        <w:pStyle w:val="23"/>
        <w:numPr>
          <w:ilvl w:val="0"/>
          <w:numId w:val="2"/>
        </w:numPr>
        <w:shd w:val="clear" w:color="auto" w:fill="auto"/>
        <w:tabs>
          <w:tab w:val="left" w:pos="1197"/>
          <w:tab w:val="left" w:pos="2494"/>
          <w:tab w:val="right" w:pos="3972"/>
          <w:tab w:val="left" w:pos="4125"/>
          <w:tab w:val="left" w:pos="6914"/>
          <w:tab w:val="right" w:pos="10241"/>
        </w:tabs>
        <w:spacing w:after="0"/>
        <w:ind w:firstLine="740"/>
        <w:jc w:val="both"/>
      </w:pPr>
      <w:r>
        <w:rPr>
          <w:rStyle w:val="22"/>
          <w:color w:val="000000"/>
        </w:rPr>
        <w:t>Решение</w:t>
      </w:r>
      <w:r>
        <w:rPr>
          <w:rStyle w:val="22"/>
          <w:color w:val="000000"/>
        </w:rPr>
        <w:tab/>
        <w:t>о</w:t>
      </w:r>
      <w:r>
        <w:rPr>
          <w:rStyle w:val="22"/>
          <w:color w:val="000000"/>
        </w:rPr>
        <w:tab/>
        <w:t>бюджете</w:t>
      </w:r>
      <w:r>
        <w:rPr>
          <w:rStyle w:val="22"/>
          <w:color w:val="000000"/>
        </w:rPr>
        <w:tab/>
      </w:r>
      <w:r w:rsidR="00E45BE7">
        <w:rPr>
          <w:rStyle w:val="22"/>
          <w:color w:val="000000"/>
        </w:rPr>
        <w:t>сельского поселения</w:t>
      </w:r>
      <w:r w:rsidR="00E45BE7">
        <w:rPr>
          <w:rStyle w:val="22"/>
          <w:color w:val="000000"/>
        </w:rPr>
        <w:tab/>
        <w:t xml:space="preserve">Старокалмашевский </w:t>
      </w:r>
      <w:r>
        <w:rPr>
          <w:rStyle w:val="22"/>
          <w:color w:val="000000"/>
        </w:rPr>
        <w:t>сельсовет</w:t>
      </w:r>
      <w:r w:rsidR="00E45BE7">
        <w:t xml:space="preserve"> </w:t>
      </w:r>
      <w:r w:rsidRPr="00E45BE7">
        <w:rPr>
          <w:rStyle w:val="22"/>
          <w:color w:val="000000"/>
        </w:rPr>
        <w:t>муниципального района Чекмагушевский район утверждается сроком на три года (очередной финансовый год и плановый период).</w:t>
      </w:r>
    </w:p>
    <w:p w:rsidR="00112506" w:rsidRDefault="00112506" w:rsidP="00112506">
      <w:pPr>
        <w:pStyle w:val="23"/>
        <w:numPr>
          <w:ilvl w:val="0"/>
          <w:numId w:val="2"/>
        </w:numPr>
        <w:shd w:val="clear" w:color="auto" w:fill="auto"/>
        <w:tabs>
          <w:tab w:val="left" w:pos="1197"/>
          <w:tab w:val="left" w:pos="2494"/>
          <w:tab w:val="right" w:pos="3972"/>
          <w:tab w:val="left" w:pos="4125"/>
        </w:tabs>
        <w:spacing w:after="0"/>
        <w:ind w:firstLine="740"/>
        <w:jc w:val="both"/>
      </w:pPr>
      <w:r>
        <w:rPr>
          <w:rStyle w:val="22"/>
          <w:color w:val="000000"/>
        </w:rPr>
        <w:t>Решение</w:t>
      </w:r>
      <w:r>
        <w:rPr>
          <w:rStyle w:val="22"/>
          <w:color w:val="000000"/>
        </w:rPr>
        <w:tab/>
        <w:t>о</w:t>
      </w:r>
      <w:r>
        <w:rPr>
          <w:rStyle w:val="22"/>
          <w:color w:val="000000"/>
        </w:rPr>
        <w:tab/>
        <w:t>бюджете</w:t>
      </w:r>
      <w:r>
        <w:rPr>
          <w:rStyle w:val="22"/>
          <w:color w:val="000000"/>
        </w:rPr>
        <w:tab/>
        <w:t>составляется на основе прогноза социально-</w:t>
      </w:r>
    </w:p>
    <w:p w:rsidR="00112506" w:rsidRDefault="00112506" w:rsidP="00112506">
      <w:pPr>
        <w:pStyle w:val="23"/>
        <w:shd w:val="clear" w:color="auto" w:fill="auto"/>
        <w:spacing w:after="0"/>
        <w:ind w:firstLine="0"/>
        <w:jc w:val="both"/>
      </w:pPr>
      <w:r>
        <w:rPr>
          <w:rStyle w:val="22"/>
          <w:color w:val="000000"/>
        </w:rPr>
        <w:t>экономического развития в целях финансового обеспечения расходных обязательств.</w:t>
      </w:r>
    </w:p>
    <w:p w:rsidR="00E45BE7" w:rsidRPr="00E45BE7" w:rsidRDefault="00112506" w:rsidP="00112506">
      <w:pPr>
        <w:pStyle w:val="23"/>
        <w:numPr>
          <w:ilvl w:val="0"/>
          <w:numId w:val="2"/>
        </w:numPr>
        <w:shd w:val="clear" w:color="auto" w:fill="auto"/>
        <w:tabs>
          <w:tab w:val="left" w:pos="1197"/>
          <w:tab w:val="left" w:pos="2494"/>
          <w:tab w:val="left" w:pos="6866"/>
          <w:tab w:val="right" w:pos="10241"/>
        </w:tabs>
        <w:spacing w:after="0"/>
        <w:ind w:firstLine="740"/>
        <w:jc w:val="both"/>
        <w:rPr>
          <w:rStyle w:val="22"/>
          <w:shd w:val="clear" w:color="auto" w:fill="auto"/>
        </w:rPr>
      </w:pPr>
      <w:r>
        <w:rPr>
          <w:rStyle w:val="22"/>
          <w:color w:val="000000"/>
        </w:rPr>
        <w:t>Реше</w:t>
      </w:r>
      <w:r w:rsidR="00E45BE7">
        <w:rPr>
          <w:rStyle w:val="22"/>
          <w:color w:val="000000"/>
        </w:rPr>
        <w:t>ние</w:t>
      </w:r>
      <w:r w:rsidR="00E45BE7">
        <w:rPr>
          <w:rStyle w:val="22"/>
          <w:color w:val="000000"/>
        </w:rPr>
        <w:tab/>
        <w:t>Совета Сельского поселения</w:t>
      </w:r>
      <w:r w:rsidR="00E45BE7">
        <w:rPr>
          <w:rStyle w:val="22"/>
          <w:color w:val="000000"/>
        </w:rPr>
        <w:tab/>
        <w:t>Старокалмашевский</w:t>
      </w:r>
      <w:r>
        <w:rPr>
          <w:rStyle w:val="22"/>
          <w:color w:val="000000"/>
        </w:rPr>
        <w:tab/>
      </w:r>
    </w:p>
    <w:p w:rsidR="00112506" w:rsidRDefault="00112506" w:rsidP="00E45BE7">
      <w:pPr>
        <w:pStyle w:val="23"/>
        <w:shd w:val="clear" w:color="auto" w:fill="auto"/>
        <w:tabs>
          <w:tab w:val="left" w:pos="1197"/>
          <w:tab w:val="left" w:pos="2494"/>
          <w:tab w:val="left" w:pos="6866"/>
          <w:tab w:val="right" w:pos="10241"/>
        </w:tabs>
        <w:spacing w:after="0"/>
        <w:ind w:left="740" w:firstLine="0"/>
        <w:jc w:val="both"/>
      </w:pPr>
      <w:r>
        <w:rPr>
          <w:rStyle w:val="22"/>
          <w:color w:val="000000"/>
        </w:rPr>
        <w:lastRenderedPageBreak/>
        <w:t>сельсовет</w:t>
      </w:r>
      <w:r w:rsidR="00E45BE7">
        <w:t xml:space="preserve"> </w:t>
      </w:r>
      <w:r>
        <w:rPr>
          <w:rStyle w:val="22"/>
          <w:color w:val="000000"/>
        </w:rPr>
        <w:t xml:space="preserve">муниципального района Чекмагушевский район Республики Башкортостан о бюджете сельского поселения </w:t>
      </w:r>
      <w:r w:rsidR="00E45BE7">
        <w:rPr>
          <w:rStyle w:val="22"/>
          <w:color w:val="000000"/>
        </w:rPr>
        <w:t>Старокалмашевский сельсовет</w:t>
      </w:r>
      <w:r>
        <w:rPr>
          <w:rStyle w:val="22"/>
          <w:color w:val="000000"/>
        </w:rPr>
        <w:t xml:space="preserve"> муниципального района</w:t>
      </w:r>
      <w:r>
        <w:t xml:space="preserve"> </w:t>
      </w:r>
      <w:r>
        <w:rPr>
          <w:rStyle w:val="22"/>
          <w:color w:val="000000"/>
        </w:rPr>
        <w:t>Чекмагушевский район (далее по тексту - решение о бюджете сельского поселения) вступает в силу с 1 января очередного финансового года.</w:t>
      </w:r>
    </w:p>
    <w:p w:rsidR="00112506" w:rsidRDefault="00112506" w:rsidP="00112506">
      <w:pPr>
        <w:pStyle w:val="23"/>
        <w:shd w:val="clear" w:color="auto" w:fill="auto"/>
        <w:spacing w:after="0" w:line="280" w:lineRule="exact"/>
        <w:ind w:left="1200" w:firstLine="0"/>
        <w:jc w:val="left"/>
      </w:pPr>
      <w:r>
        <w:rPr>
          <w:rStyle w:val="22"/>
          <w:color w:val="000000"/>
        </w:rPr>
        <w:t>Глава 2. ПОРЯДОК РАССМОТРЕНИЯ И УТВЕРЖДЕНИЯ РЕШЕНИЯ</w:t>
      </w:r>
    </w:p>
    <w:p w:rsidR="00112506" w:rsidRDefault="00112506" w:rsidP="00112506">
      <w:pPr>
        <w:pStyle w:val="23"/>
        <w:shd w:val="clear" w:color="auto" w:fill="auto"/>
        <w:spacing w:after="0" w:line="280" w:lineRule="exact"/>
        <w:ind w:left="4740" w:firstLine="0"/>
        <w:jc w:val="left"/>
      </w:pPr>
      <w:r>
        <w:rPr>
          <w:rStyle w:val="22"/>
          <w:color w:val="000000"/>
        </w:rPr>
        <w:t>О БЮДЖЕТЕ</w:t>
      </w:r>
    </w:p>
    <w:p w:rsidR="00112506" w:rsidRDefault="00112506" w:rsidP="00112506">
      <w:pPr>
        <w:pStyle w:val="23"/>
        <w:shd w:val="clear" w:color="auto" w:fill="auto"/>
        <w:spacing w:after="236" w:line="307" w:lineRule="exact"/>
        <w:ind w:right="20" w:firstLine="0"/>
      </w:pPr>
      <w:r>
        <w:rPr>
          <w:rStyle w:val="22"/>
          <w:color w:val="000000"/>
        </w:rPr>
        <w:t>СЕЛЬСКОГО ПОСЕЛЕНИЯ КАЛЬТЯЕВКИЙ СЕЛЬСОВЕТ МУНИЦИПАЛЬНОГО</w:t>
      </w:r>
      <w:r>
        <w:rPr>
          <w:rStyle w:val="22"/>
          <w:color w:val="000000"/>
        </w:rPr>
        <w:br/>
        <w:t>РАЙОНА ЧЕКМАГУШЕВСКИЙ РАЙОН РЕСПУБЛИКИ БАШКОРТОСТАН</w:t>
      </w:r>
    </w:p>
    <w:p w:rsidR="00112506" w:rsidRDefault="00112506" w:rsidP="00112506">
      <w:pPr>
        <w:pStyle w:val="23"/>
        <w:numPr>
          <w:ilvl w:val="0"/>
          <w:numId w:val="3"/>
        </w:numPr>
        <w:shd w:val="clear" w:color="auto" w:fill="auto"/>
        <w:tabs>
          <w:tab w:val="left" w:pos="1069"/>
        </w:tabs>
        <w:spacing w:after="0" w:line="312" w:lineRule="exact"/>
        <w:ind w:firstLine="780"/>
        <w:jc w:val="both"/>
      </w:pPr>
      <w:r>
        <w:rPr>
          <w:rStyle w:val="22"/>
          <w:color w:val="000000"/>
        </w:rPr>
        <w:t xml:space="preserve">В решении о бюджете сельского поселения должны содержаться основные характеристики бюджета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к которым относятся общий объем доходов, общий объем расходов, дефицит (</w:t>
      </w:r>
      <w:proofErr w:type="spellStart"/>
      <w:r>
        <w:rPr>
          <w:rStyle w:val="22"/>
          <w:color w:val="000000"/>
        </w:rPr>
        <w:t>профицит</w:t>
      </w:r>
      <w:proofErr w:type="spellEnd"/>
      <w:r>
        <w:rPr>
          <w:rStyle w:val="22"/>
          <w:color w:val="000000"/>
        </w:rPr>
        <w:t xml:space="preserve">) бюджета сельского поселения муниципального района Чекмагушевский район, а также иные показатели, установленные Бюджетным кодексом, Положением о бюджетном процессе, законами Республики Башкортостан, муниципальными правовыми актами администрации </w:t>
      </w:r>
      <w:r w:rsidR="00E45BE7">
        <w:rPr>
          <w:rStyle w:val="22"/>
          <w:color w:val="000000"/>
        </w:rPr>
        <w:t>Чекмагушевский</w:t>
      </w:r>
      <w:r>
        <w:rPr>
          <w:rStyle w:val="22"/>
          <w:color w:val="000000"/>
        </w:rPr>
        <w:t xml:space="preserve"> района.</w:t>
      </w:r>
    </w:p>
    <w:p w:rsidR="00112506" w:rsidRDefault="00112506" w:rsidP="00112506">
      <w:pPr>
        <w:pStyle w:val="23"/>
        <w:numPr>
          <w:ilvl w:val="0"/>
          <w:numId w:val="3"/>
        </w:numPr>
        <w:shd w:val="clear" w:color="auto" w:fill="auto"/>
        <w:tabs>
          <w:tab w:val="left" w:pos="1069"/>
        </w:tabs>
        <w:spacing w:after="0" w:line="312" w:lineRule="exact"/>
        <w:ind w:firstLine="780"/>
        <w:jc w:val="both"/>
      </w:pPr>
      <w:r>
        <w:rPr>
          <w:rStyle w:val="22"/>
          <w:color w:val="000000"/>
        </w:rPr>
        <w:t xml:space="preserve">Решением о бюджете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утверждаются:</w:t>
      </w:r>
    </w:p>
    <w:p w:rsidR="00112506" w:rsidRDefault="00112506" w:rsidP="00112506">
      <w:pPr>
        <w:pStyle w:val="23"/>
        <w:numPr>
          <w:ilvl w:val="0"/>
          <w:numId w:val="4"/>
        </w:numPr>
        <w:shd w:val="clear" w:color="auto" w:fill="auto"/>
        <w:tabs>
          <w:tab w:val="left" w:pos="1069"/>
        </w:tabs>
        <w:spacing w:after="0" w:line="312" w:lineRule="exact"/>
        <w:ind w:firstLine="780"/>
        <w:jc w:val="both"/>
      </w:pPr>
      <w:r>
        <w:rPr>
          <w:rStyle w:val="22"/>
          <w:color w:val="000000"/>
        </w:rPr>
        <w:t>перечень главных администраторов доходов бюджета, закрепляемые за ними виды (подвиды) доходов бюджета;</w:t>
      </w:r>
    </w:p>
    <w:p w:rsidR="00112506" w:rsidRDefault="00112506" w:rsidP="00112506">
      <w:pPr>
        <w:pStyle w:val="23"/>
        <w:numPr>
          <w:ilvl w:val="0"/>
          <w:numId w:val="4"/>
        </w:numPr>
        <w:shd w:val="clear" w:color="auto" w:fill="auto"/>
        <w:tabs>
          <w:tab w:val="left" w:pos="1069"/>
        </w:tabs>
        <w:spacing w:after="0" w:line="312" w:lineRule="exact"/>
        <w:ind w:firstLine="780"/>
        <w:jc w:val="both"/>
      </w:pPr>
      <w:r>
        <w:rPr>
          <w:rStyle w:val="22"/>
          <w:color w:val="000000"/>
        </w:rPr>
        <w:t>перечень главных администраторов источников финансирования дефицита бюджета, перечень статей и видов источников финансирования бюджета;</w:t>
      </w:r>
    </w:p>
    <w:p w:rsidR="00112506" w:rsidRDefault="00112506" w:rsidP="00112506">
      <w:pPr>
        <w:pStyle w:val="23"/>
        <w:numPr>
          <w:ilvl w:val="0"/>
          <w:numId w:val="4"/>
        </w:numPr>
        <w:shd w:val="clear" w:color="auto" w:fill="auto"/>
        <w:tabs>
          <w:tab w:val="left" w:pos="1069"/>
        </w:tabs>
        <w:spacing w:after="0" w:line="312" w:lineRule="exact"/>
        <w:ind w:firstLine="780"/>
        <w:jc w:val="both"/>
      </w:pPr>
      <w:r>
        <w:rPr>
          <w:rStyle w:val="22"/>
          <w:color w:val="000000"/>
        </w:rPr>
        <w:t>перечень главных распорядителей бюджетных средств расходов бюджета района (в составе ведомственной структуры расходов);</w:t>
      </w:r>
    </w:p>
    <w:p w:rsidR="00112506" w:rsidRDefault="00112506" w:rsidP="00112506">
      <w:pPr>
        <w:pStyle w:val="23"/>
        <w:numPr>
          <w:ilvl w:val="0"/>
          <w:numId w:val="4"/>
        </w:numPr>
        <w:shd w:val="clear" w:color="auto" w:fill="auto"/>
        <w:tabs>
          <w:tab w:val="left" w:pos="1069"/>
        </w:tabs>
        <w:spacing w:after="0" w:line="312" w:lineRule="exact"/>
        <w:ind w:firstLine="780"/>
        <w:jc w:val="both"/>
      </w:pPr>
      <w:r>
        <w:rPr>
          <w:rStyle w:val="22"/>
          <w:color w:val="000000"/>
        </w:rPr>
        <w:t>общий объем доходов бюджета, общий объем налоговых и неналоговых доходов бюджета на очередной финансовый год и плановый период;</w:t>
      </w:r>
    </w:p>
    <w:p w:rsidR="00112506" w:rsidRDefault="00112506" w:rsidP="00112506">
      <w:pPr>
        <w:pStyle w:val="23"/>
        <w:numPr>
          <w:ilvl w:val="0"/>
          <w:numId w:val="4"/>
        </w:numPr>
        <w:shd w:val="clear" w:color="auto" w:fill="auto"/>
        <w:tabs>
          <w:tab w:val="left" w:pos="1071"/>
        </w:tabs>
        <w:spacing w:after="0" w:line="312" w:lineRule="exact"/>
        <w:ind w:firstLine="780"/>
        <w:jc w:val="both"/>
      </w:pPr>
      <w:r>
        <w:rPr>
          <w:rStyle w:val="22"/>
          <w:color w:val="000000"/>
        </w:rPr>
        <w:t xml:space="preserve">перечень разделов, подразделов, целевых статей (муниципальных программ и </w:t>
      </w:r>
      <w:proofErr w:type="spellStart"/>
      <w:r>
        <w:rPr>
          <w:rStyle w:val="22"/>
          <w:color w:val="000000"/>
        </w:rPr>
        <w:t>непрограммных</w:t>
      </w:r>
      <w:proofErr w:type="spellEnd"/>
      <w:r>
        <w:rPr>
          <w:rStyle w:val="22"/>
          <w:color w:val="000000"/>
        </w:rPr>
        <w:t xml:space="preserve"> направлений деятельности), групп (групп и подгрупп) видов расходов бюджета в составе ведомственной структуры расходов;</w:t>
      </w:r>
    </w:p>
    <w:p w:rsidR="00112506" w:rsidRDefault="00112506" w:rsidP="00112506">
      <w:pPr>
        <w:pStyle w:val="23"/>
        <w:numPr>
          <w:ilvl w:val="0"/>
          <w:numId w:val="4"/>
        </w:numPr>
        <w:shd w:val="clear" w:color="auto" w:fill="auto"/>
        <w:tabs>
          <w:tab w:val="left" w:pos="1071"/>
        </w:tabs>
        <w:spacing w:after="0" w:line="312" w:lineRule="exact"/>
        <w:ind w:firstLine="780"/>
        <w:jc w:val="both"/>
      </w:pPr>
      <w:r>
        <w:rPr>
          <w:rStyle w:val="22"/>
          <w:color w:val="000000"/>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rStyle w:val="22"/>
          <w:color w:val="000000"/>
        </w:rPr>
        <w:t>непрограммным</w:t>
      </w:r>
      <w:proofErr w:type="spellEnd"/>
      <w:r>
        <w:rPr>
          <w:rStyle w:val="22"/>
          <w:color w:val="000000"/>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rStyle w:val="22"/>
          <w:color w:val="000000"/>
        </w:rPr>
        <w:t>непрограммным</w:t>
      </w:r>
      <w:proofErr w:type="spellEnd"/>
      <w:r>
        <w:rPr>
          <w:rStyle w:val="22"/>
          <w:color w:val="000000"/>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w:t>
      </w:r>
      <w:r>
        <w:rPr>
          <w:rStyle w:val="22"/>
          <w:color w:val="000000"/>
        </w:rPr>
        <w:lastRenderedPageBreak/>
        <w:t>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112506" w:rsidRDefault="00112506" w:rsidP="00112506">
      <w:pPr>
        <w:pStyle w:val="23"/>
        <w:numPr>
          <w:ilvl w:val="0"/>
          <w:numId w:val="4"/>
        </w:numPr>
        <w:shd w:val="clear" w:color="auto" w:fill="auto"/>
        <w:tabs>
          <w:tab w:val="left" w:pos="1069"/>
        </w:tabs>
        <w:spacing w:after="0" w:line="312" w:lineRule="exact"/>
        <w:ind w:firstLine="780"/>
        <w:jc w:val="both"/>
      </w:pPr>
      <w:r>
        <w:rPr>
          <w:rStyle w:val="22"/>
          <w:color w:val="000000"/>
        </w:rPr>
        <w:t>ведомственная структура расходов бюджета на очередной финансовый год и плановый период;</w:t>
      </w:r>
    </w:p>
    <w:p w:rsidR="00112506" w:rsidRDefault="00112506" w:rsidP="00112506">
      <w:pPr>
        <w:pStyle w:val="23"/>
        <w:numPr>
          <w:ilvl w:val="0"/>
          <w:numId w:val="4"/>
        </w:numPr>
        <w:shd w:val="clear" w:color="auto" w:fill="auto"/>
        <w:tabs>
          <w:tab w:val="left" w:pos="1069"/>
        </w:tabs>
        <w:spacing w:after="0" w:line="312" w:lineRule="exact"/>
        <w:ind w:firstLine="780"/>
        <w:jc w:val="both"/>
      </w:pPr>
      <w:r>
        <w:rPr>
          <w:rStyle w:val="22"/>
          <w:color w:val="000000"/>
        </w:rPr>
        <w:t>общий объем бюджетных ассигнований, направляемых на исполнение публичных нормативных обязательств;</w:t>
      </w:r>
    </w:p>
    <w:p w:rsidR="00112506" w:rsidRDefault="00112506" w:rsidP="00112506">
      <w:pPr>
        <w:pStyle w:val="23"/>
        <w:numPr>
          <w:ilvl w:val="0"/>
          <w:numId w:val="4"/>
        </w:numPr>
        <w:shd w:val="clear" w:color="auto" w:fill="auto"/>
        <w:tabs>
          <w:tab w:val="left" w:pos="1147"/>
        </w:tabs>
        <w:spacing w:after="0" w:line="312" w:lineRule="exact"/>
        <w:ind w:firstLine="760"/>
        <w:jc w:val="both"/>
      </w:pPr>
      <w:r>
        <w:rPr>
          <w:rStyle w:val="22"/>
          <w:color w:val="00000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12506" w:rsidRDefault="00112506" w:rsidP="00112506">
      <w:pPr>
        <w:pStyle w:val="23"/>
        <w:numPr>
          <w:ilvl w:val="0"/>
          <w:numId w:val="4"/>
        </w:numPr>
        <w:shd w:val="clear" w:color="auto" w:fill="auto"/>
        <w:tabs>
          <w:tab w:val="left" w:pos="1191"/>
        </w:tabs>
        <w:spacing w:after="0" w:line="312" w:lineRule="exact"/>
        <w:ind w:firstLine="760"/>
        <w:jc w:val="both"/>
      </w:pPr>
      <w:r>
        <w:rPr>
          <w:rStyle w:val="22"/>
          <w:color w:val="000000"/>
        </w:rPr>
        <w:t>объемы межбюджетных трансфертов, предоставляемых в форме дотаций, субвенций - на очередной финансовый год и плановый период;</w:t>
      </w:r>
    </w:p>
    <w:p w:rsidR="00112506" w:rsidRDefault="00112506" w:rsidP="00112506">
      <w:pPr>
        <w:pStyle w:val="23"/>
        <w:numPr>
          <w:ilvl w:val="0"/>
          <w:numId w:val="4"/>
        </w:numPr>
        <w:shd w:val="clear" w:color="auto" w:fill="auto"/>
        <w:tabs>
          <w:tab w:val="left" w:pos="1196"/>
        </w:tabs>
        <w:spacing w:after="0" w:line="312" w:lineRule="exact"/>
        <w:ind w:firstLine="760"/>
        <w:jc w:val="both"/>
      </w:pPr>
      <w:r>
        <w:rPr>
          <w:rStyle w:val="22"/>
          <w:color w:val="000000"/>
        </w:rPr>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12506" w:rsidRDefault="00112506" w:rsidP="00112506">
      <w:pPr>
        <w:pStyle w:val="23"/>
        <w:numPr>
          <w:ilvl w:val="0"/>
          <w:numId w:val="4"/>
        </w:numPr>
        <w:shd w:val="clear" w:color="auto" w:fill="auto"/>
        <w:tabs>
          <w:tab w:val="left" w:pos="1196"/>
        </w:tabs>
        <w:spacing w:after="0" w:line="312" w:lineRule="exact"/>
        <w:ind w:firstLine="760"/>
        <w:jc w:val="both"/>
      </w:pPr>
      <w:r>
        <w:rPr>
          <w:rStyle w:val="22"/>
          <w:color w:val="000000"/>
        </w:rPr>
        <w:t>источники финансирования дефицита бюджета на очередной финансовый год и плановый период;</w:t>
      </w:r>
    </w:p>
    <w:p w:rsidR="00112506" w:rsidRDefault="00112506" w:rsidP="00112506">
      <w:pPr>
        <w:pStyle w:val="23"/>
        <w:numPr>
          <w:ilvl w:val="0"/>
          <w:numId w:val="4"/>
        </w:numPr>
        <w:shd w:val="clear" w:color="auto" w:fill="auto"/>
        <w:tabs>
          <w:tab w:val="left" w:pos="1201"/>
        </w:tabs>
        <w:spacing w:after="0" w:line="312" w:lineRule="exact"/>
        <w:ind w:firstLine="760"/>
        <w:jc w:val="both"/>
      </w:pPr>
      <w:r>
        <w:rPr>
          <w:rStyle w:val="22"/>
          <w:color w:val="000000"/>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12506" w:rsidRDefault="00112506" w:rsidP="00112506">
      <w:pPr>
        <w:pStyle w:val="23"/>
        <w:numPr>
          <w:ilvl w:val="0"/>
          <w:numId w:val="4"/>
        </w:numPr>
        <w:shd w:val="clear" w:color="auto" w:fill="auto"/>
        <w:tabs>
          <w:tab w:val="left" w:pos="1201"/>
        </w:tabs>
        <w:spacing w:after="0" w:line="312" w:lineRule="exact"/>
        <w:ind w:firstLine="760"/>
        <w:jc w:val="both"/>
      </w:pPr>
      <w:r>
        <w:rPr>
          <w:rStyle w:val="22"/>
          <w:color w:val="000000"/>
        </w:rPr>
        <w:t>программа муниципальных заимствований на очередной финансовый год и плановый период, программа муниципальных гарантий в валюте Российской Федерации на очередной финансовый год и плановый период;</w:t>
      </w:r>
    </w:p>
    <w:p w:rsidR="00112506" w:rsidRDefault="00112506" w:rsidP="00112506">
      <w:pPr>
        <w:pStyle w:val="23"/>
        <w:numPr>
          <w:ilvl w:val="0"/>
          <w:numId w:val="4"/>
        </w:numPr>
        <w:shd w:val="clear" w:color="auto" w:fill="auto"/>
        <w:tabs>
          <w:tab w:val="left" w:pos="1191"/>
        </w:tabs>
        <w:spacing w:after="0" w:line="312" w:lineRule="exact"/>
        <w:ind w:firstLine="760"/>
        <w:jc w:val="left"/>
      </w:pPr>
      <w:r>
        <w:rPr>
          <w:rStyle w:val="22"/>
          <w:color w:val="000000"/>
        </w:rPr>
        <w:t>объем бюджетных ассигнований дорожного фонда на очередной финансовый год (очередной финансовый год и плановый период);</w:t>
      </w:r>
    </w:p>
    <w:p w:rsidR="00112506" w:rsidRDefault="00112506" w:rsidP="00112506">
      <w:pPr>
        <w:pStyle w:val="23"/>
        <w:shd w:val="clear" w:color="auto" w:fill="auto"/>
        <w:spacing w:after="0" w:line="312" w:lineRule="exact"/>
        <w:ind w:firstLine="760"/>
        <w:jc w:val="both"/>
      </w:pPr>
      <w:r>
        <w:rPr>
          <w:rStyle w:val="22"/>
          <w:color w:val="000000"/>
        </w:rPr>
        <w:t>18) иные показатели бюджета сельского поселения, установленные соответственно Бюджетным кодексом Российской Федерации, настоящим решением.</w:t>
      </w:r>
    </w:p>
    <w:p w:rsidR="00112506" w:rsidRDefault="00112506" w:rsidP="00112506">
      <w:pPr>
        <w:pStyle w:val="23"/>
        <w:shd w:val="clear" w:color="auto" w:fill="auto"/>
        <w:spacing w:after="0" w:line="312" w:lineRule="exact"/>
        <w:ind w:firstLine="760"/>
        <w:jc w:val="both"/>
      </w:pPr>
      <w:r>
        <w:rPr>
          <w:rStyle w:val="22"/>
          <w:color w:val="000000"/>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расходных обязательств, администрация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вносит в Совет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 администрации сельского поселения </w:t>
      </w:r>
      <w:r w:rsidR="00E45BE7">
        <w:rPr>
          <w:rStyle w:val="22"/>
          <w:color w:val="000000"/>
        </w:rPr>
        <w:lastRenderedPageBreak/>
        <w:t>Старокалмашевский сельсовет</w:t>
      </w:r>
      <w:r>
        <w:rPr>
          <w:rStyle w:val="22"/>
          <w:color w:val="000000"/>
        </w:rPr>
        <w:t xml:space="preserve"> муниципального района Чекмагушевский район Республики Башкортостан, не обеспеченных источниками финансирования в очередном финансовом году и (или) плановом периоде.</w:t>
      </w:r>
    </w:p>
    <w:p w:rsidR="00112506" w:rsidRDefault="00112506" w:rsidP="00112506">
      <w:pPr>
        <w:pStyle w:val="23"/>
        <w:shd w:val="clear" w:color="auto" w:fill="auto"/>
        <w:spacing w:after="0" w:line="312" w:lineRule="exact"/>
        <w:ind w:firstLine="760"/>
        <w:jc w:val="both"/>
      </w:pPr>
      <w:r>
        <w:rPr>
          <w:rStyle w:val="22"/>
          <w:color w:val="000000"/>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12506" w:rsidRDefault="00112506" w:rsidP="00112506">
      <w:pPr>
        <w:pStyle w:val="23"/>
        <w:numPr>
          <w:ilvl w:val="0"/>
          <w:numId w:val="3"/>
        </w:numPr>
        <w:shd w:val="clear" w:color="auto" w:fill="auto"/>
        <w:tabs>
          <w:tab w:val="left" w:pos="1147"/>
        </w:tabs>
        <w:spacing w:after="0" w:line="312" w:lineRule="exact"/>
        <w:ind w:firstLine="760"/>
        <w:jc w:val="both"/>
      </w:pPr>
      <w:r>
        <w:rPr>
          <w:rStyle w:val="22"/>
          <w:color w:val="000000"/>
        </w:rPr>
        <w:t>При утверждении бюджета на очередной финансовый год и плановый период устанавливаются цели, на которые может быть предоставлен бюджетный кредит, размер платы за пользование бюджетным кредитом,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112506" w:rsidRDefault="00112506" w:rsidP="00112506">
      <w:pPr>
        <w:pStyle w:val="23"/>
        <w:numPr>
          <w:ilvl w:val="0"/>
          <w:numId w:val="3"/>
        </w:numPr>
        <w:shd w:val="clear" w:color="auto" w:fill="auto"/>
        <w:tabs>
          <w:tab w:val="left" w:pos="1246"/>
        </w:tabs>
        <w:spacing w:after="0" w:line="312" w:lineRule="exact"/>
        <w:ind w:firstLine="760"/>
        <w:jc w:val="both"/>
      </w:pPr>
      <w:r>
        <w:rPr>
          <w:rStyle w:val="22"/>
          <w:color w:val="000000"/>
        </w:rPr>
        <w:t xml:space="preserve">Администрация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в лице главы сельского поселения вносит на рассмотрение и утверждение в Совет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(далее по тексту -Совет) проект бюджета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на очередной финансовый год и плановый период не позднее 15 ноября текущего года.</w:t>
      </w:r>
    </w:p>
    <w:p w:rsidR="00112506" w:rsidRDefault="00112506" w:rsidP="00112506">
      <w:pPr>
        <w:pStyle w:val="23"/>
        <w:numPr>
          <w:ilvl w:val="0"/>
          <w:numId w:val="3"/>
        </w:numPr>
        <w:shd w:val="clear" w:color="auto" w:fill="auto"/>
        <w:tabs>
          <w:tab w:val="left" w:pos="1052"/>
        </w:tabs>
        <w:spacing w:after="0" w:line="312" w:lineRule="exact"/>
        <w:ind w:firstLine="760"/>
        <w:jc w:val="both"/>
      </w:pPr>
      <w:r>
        <w:rPr>
          <w:rStyle w:val="22"/>
          <w:color w:val="000000"/>
        </w:rPr>
        <w:t>Одновременно с проектом решения о бюджете сельского поселения в Совет представляются:</w:t>
      </w:r>
    </w:p>
    <w:p w:rsidR="00112506" w:rsidRDefault="00112506" w:rsidP="00112506">
      <w:pPr>
        <w:pStyle w:val="23"/>
        <w:numPr>
          <w:ilvl w:val="0"/>
          <w:numId w:val="5"/>
        </w:numPr>
        <w:shd w:val="clear" w:color="auto" w:fill="auto"/>
        <w:tabs>
          <w:tab w:val="left" w:pos="1052"/>
        </w:tabs>
        <w:spacing w:after="0" w:line="312" w:lineRule="exact"/>
        <w:ind w:firstLine="760"/>
        <w:jc w:val="both"/>
      </w:pPr>
      <w:r>
        <w:rPr>
          <w:rStyle w:val="22"/>
          <w:color w:val="000000"/>
        </w:rPr>
        <w:t>основные направления бюджетной и налоговой политики сельского поселения;</w:t>
      </w:r>
    </w:p>
    <w:p w:rsidR="00112506" w:rsidRDefault="00112506" w:rsidP="00112506">
      <w:pPr>
        <w:pStyle w:val="23"/>
        <w:numPr>
          <w:ilvl w:val="0"/>
          <w:numId w:val="5"/>
        </w:numPr>
        <w:shd w:val="clear" w:color="auto" w:fill="auto"/>
        <w:tabs>
          <w:tab w:val="left" w:pos="3658"/>
        </w:tabs>
        <w:spacing w:after="0" w:line="312" w:lineRule="exact"/>
        <w:ind w:firstLine="760"/>
        <w:jc w:val="both"/>
      </w:pPr>
      <w:r>
        <w:rPr>
          <w:rStyle w:val="22"/>
          <w:color w:val="000000"/>
        </w:rPr>
        <w:t xml:space="preserve"> предварительные</w:t>
      </w:r>
      <w:r>
        <w:rPr>
          <w:rStyle w:val="22"/>
          <w:color w:val="000000"/>
        </w:rPr>
        <w:tab/>
        <w:t>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12506" w:rsidRDefault="00112506" w:rsidP="00112506">
      <w:pPr>
        <w:pStyle w:val="23"/>
        <w:numPr>
          <w:ilvl w:val="0"/>
          <w:numId w:val="5"/>
        </w:numPr>
        <w:shd w:val="clear" w:color="auto" w:fill="auto"/>
        <w:tabs>
          <w:tab w:val="left" w:pos="1057"/>
        </w:tabs>
        <w:spacing w:after="0" w:line="312" w:lineRule="exact"/>
        <w:ind w:firstLine="760"/>
        <w:jc w:val="both"/>
      </w:pPr>
      <w:r>
        <w:rPr>
          <w:rStyle w:val="22"/>
          <w:color w:val="000000"/>
        </w:rPr>
        <w:t>прогноз социально-экономического развития соответствующей территории на очередной финансовый год и плановый период;</w:t>
      </w:r>
    </w:p>
    <w:p w:rsidR="00112506" w:rsidRDefault="00112506" w:rsidP="00112506">
      <w:pPr>
        <w:pStyle w:val="23"/>
        <w:numPr>
          <w:ilvl w:val="0"/>
          <w:numId w:val="5"/>
        </w:numPr>
        <w:shd w:val="clear" w:color="auto" w:fill="auto"/>
        <w:tabs>
          <w:tab w:val="left" w:pos="1062"/>
        </w:tabs>
        <w:spacing w:after="0" w:line="312" w:lineRule="exact"/>
        <w:ind w:firstLine="760"/>
        <w:jc w:val="both"/>
      </w:pPr>
      <w:r>
        <w:rPr>
          <w:rStyle w:val="22"/>
          <w:color w:val="000000"/>
        </w:rPr>
        <w:t>прогноз основных характеристик (общий объем доходов, общий объем расходов, дефицита (</w:t>
      </w:r>
      <w:proofErr w:type="spellStart"/>
      <w:r>
        <w:rPr>
          <w:rStyle w:val="22"/>
          <w:color w:val="000000"/>
        </w:rPr>
        <w:t>профицита</w:t>
      </w:r>
      <w:proofErr w:type="spellEnd"/>
      <w:r>
        <w:rPr>
          <w:rStyle w:val="22"/>
          <w:color w:val="000000"/>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112506" w:rsidRDefault="00112506" w:rsidP="00112506">
      <w:pPr>
        <w:pStyle w:val="23"/>
        <w:numPr>
          <w:ilvl w:val="0"/>
          <w:numId w:val="5"/>
        </w:numPr>
        <w:shd w:val="clear" w:color="auto" w:fill="auto"/>
        <w:tabs>
          <w:tab w:val="left" w:pos="1066"/>
        </w:tabs>
        <w:spacing w:after="0" w:line="312" w:lineRule="exact"/>
        <w:ind w:firstLine="760"/>
        <w:jc w:val="both"/>
      </w:pPr>
      <w:r>
        <w:rPr>
          <w:rStyle w:val="22"/>
          <w:color w:val="000000"/>
        </w:rPr>
        <w:t>пояснительная записка к проекту бюджета на очередной финансовый год и плановый период;</w:t>
      </w:r>
    </w:p>
    <w:p w:rsidR="00112506" w:rsidRDefault="00112506" w:rsidP="00112506">
      <w:pPr>
        <w:pStyle w:val="23"/>
        <w:numPr>
          <w:ilvl w:val="0"/>
          <w:numId w:val="5"/>
        </w:numPr>
        <w:shd w:val="clear" w:color="auto" w:fill="auto"/>
        <w:tabs>
          <w:tab w:val="left" w:pos="1071"/>
        </w:tabs>
        <w:spacing w:after="0" w:line="312" w:lineRule="exact"/>
        <w:ind w:firstLine="760"/>
        <w:jc w:val="both"/>
      </w:pPr>
      <w:r>
        <w:rPr>
          <w:rStyle w:val="22"/>
          <w:color w:val="000000"/>
        </w:rPr>
        <w:t>методики (проекты методик) и расчеты распределения межбюджетных трансфертов в очередном финансовом году и плановом периоде;</w:t>
      </w:r>
    </w:p>
    <w:p w:rsidR="00112506" w:rsidRDefault="00112506" w:rsidP="00112506">
      <w:pPr>
        <w:pStyle w:val="23"/>
        <w:numPr>
          <w:ilvl w:val="0"/>
          <w:numId w:val="5"/>
        </w:numPr>
        <w:shd w:val="clear" w:color="auto" w:fill="auto"/>
        <w:tabs>
          <w:tab w:val="left" w:pos="1057"/>
        </w:tabs>
        <w:spacing w:after="0" w:line="312" w:lineRule="exact"/>
        <w:ind w:firstLine="760"/>
        <w:jc w:val="both"/>
      </w:pPr>
      <w:r>
        <w:rPr>
          <w:rStyle w:val="22"/>
          <w:color w:val="000000"/>
        </w:rPr>
        <w:t xml:space="preserve">верхний предел муниципального внутреннего долга на 1 января года, следующего за очередным финансовым годом и каждым годом </w:t>
      </w:r>
      <w:r>
        <w:rPr>
          <w:rStyle w:val="22"/>
          <w:color w:val="000000"/>
        </w:rPr>
        <w:lastRenderedPageBreak/>
        <w:t>планового периода;</w:t>
      </w:r>
    </w:p>
    <w:p w:rsidR="00112506" w:rsidRDefault="00112506" w:rsidP="00112506">
      <w:pPr>
        <w:pStyle w:val="23"/>
        <w:numPr>
          <w:ilvl w:val="0"/>
          <w:numId w:val="5"/>
        </w:numPr>
        <w:shd w:val="clear" w:color="auto" w:fill="auto"/>
        <w:tabs>
          <w:tab w:val="left" w:pos="1116"/>
        </w:tabs>
        <w:spacing w:after="0" w:line="312" w:lineRule="exact"/>
        <w:ind w:firstLine="760"/>
        <w:jc w:val="both"/>
      </w:pPr>
      <w:r>
        <w:rPr>
          <w:rStyle w:val="22"/>
          <w:color w:val="000000"/>
        </w:rPr>
        <w:t>оценка ожидаемого исполнения бюджета за текущий финансовый год;</w:t>
      </w:r>
    </w:p>
    <w:p w:rsidR="00112506" w:rsidRDefault="00112506" w:rsidP="00112506">
      <w:pPr>
        <w:pStyle w:val="23"/>
        <w:numPr>
          <w:ilvl w:val="0"/>
          <w:numId w:val="5"/>
        </w:numPr>
        <w:shd w:val="clear" w:color="auto" w:fill="auto"/>
        <w:tabs>
          <w:tab w:val="left" w:pos="1062"/>
        </w:tabs>
        <w:spacing w:after="0" w:line="312" w:lineRule="exact"/>
        <w:ind w:firstLine="760"/>
        <w:jc w:val="both"/>
      </w:pPr>
      <w:r>
        <w:rPr>
          <w:rStyle w:val="22"/>
          <w:color w:val="000000"/>
        </w:rPr>
        <w:t>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112506" w:rsidRDefault="00112506" w:rsidP="00112506">
      <w:pPr>
        <w:pStyle w:val="23"/>
        <w:numPr>
          <w:ilvl w:val="0"/>
          <w:numId w:val="5"/>
        </w:numPr>
        <w:shd w:val="clear" w:color="auto" w:fill="auto"/>
        <w:tabs>
          <w:tab w:val="left" w:pos="1231"/>
        </w:tabs>
        <w:spacing w:after="0" w:line="312" w:lineRule="exact"/>
        <w:ind w:firstLine="760"/>
        <w:jc w:val="both"/>
      </w:pPr>
      <w:r>
        <w:rPr>
          <w:rStyle w:val="22"/>
          <w:color w:val="000000"/>
        </w:rPr>
        <w:t>реестр источников доходов местного бюджета.</w:t>
      </w:r>
    </w:p>
    <w:p w:rsidR="00112506" w:rsidRDefault="00112506" w:rsidP="00112506">
      <w:pPr>
        <w:pStyle w:val="23"/>
        <w:shd w:val="clear" w:color="auto" w:fill="auto"/>
        <w:spacing w:after="0" w:line="312" w:lineRule="exact"/>
        <w:ind w:firstLine="760"/>
        <w:jc w:val="both"/>
      </w:pPr>
      <w:r>
        <w:rPr>
          <w:rStyle w:val="22"/>
          <w:color w:val="000000"/>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112506" w:rsidRDefault="00112506" w:rsidP="00112506">
      <w:pPr>
        <w:pStyle w:val="23"/>
        <w:numPr>
          <w:ilvl w:val="0"/>
          <w:numId w:val="3"/>
        </w:numPr>
        <w:shd w:val="clear" w:color="auto" w:fill="auto"/>
        <w:tabs>
          <w:tab w:val="left" w:pos="1052"/>
        </w:tabs>
        <w:spacing w:after="0"/>
        <w:ind w:firstLine="760"/>
        <w:jc w:val="both"/>
      </w:pPr>
      <w:r>
        <w:rPr>
          <w:rStyle w:val="22"/>
          <w:color w:val="000000"/>
        </w:rPr>
        <w:t xml:space="preserve">Проект решения о бюджете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подлежит официальному опубликованию.</w:t>
      </w:r>
    </w:p>
    <w:p w:rsidR="00112506" w:rsidRDefault="00112506" w:rsidP="00112506">
      <w:pPr>
        <w:pStyle w:val="23"/>
        <w:numPr>
          <w:ilvl w:val="0"/>
          <w:numId w:val="3"/>
        </w:numPr>
        <w:shd w:val="clear" w:color="auto" w:fill="auto"/>
        <w:tabs>
          <w:tab w:val="left" w:pos="1246"/>
        </w:tabs>
        <w:spacing w:after="0"/>
        <w:ind w:firstLine="760"/>
        <w:jc w:val="both"/>
      </w:pPr>
      <w:r>
        <w:rPr>
          <w:rStyle w:val="22"/>
          <w:color w:val="000000"/>
        </w:rPr>
        <w:t xml:space="preserve">Публичные слушания по проекту бюджета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проводятся в соответствии с порядком, установленным Положением о публичных слушаниях в сельском поселении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w:t>
      </w:r>
    </w:p>
    <w:p w:rsidR="00112506" w:rsidRDefault="00112506" w:rsidP="00112506">
      <w:pPr>
        <w:pStyle w:val="23"/>
        <w:numPr>
          <w:ilvl w:val="0"/>
          <w:numId w:val="3"/>
        </w:numPr>
        <w:shd w:val="clear" w:color="auto" w:fill="auto"/>
        <w:tabs>
          <w:tab w:val="left" w:pos="1023"/>
        </w:tabs>
        <w:spacing w:after="0"/>
        <w:ind w:firstLine="740"/>
        <w:jc w:val="both"/>
      </w:pPr>
      <w:r>
        <w:rPr>
          <w:rStyle w:val="22"/>
          <w:color w:val="000000"/>
        </w:rPr>
        <w:t xml:space="preserve">Внесенный в Совет проект решения о бюджете с приложением документов и материалов, глава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направляет в Контрольно-счетную палату муниципального района Чекмагушевский район Республики Башкортостан для подготовки заключения.</w:t>
      </w:r>
    </w:p>
    <w:p w:rsidR="00112506" w:rsidRDefault="00112506" w:rsidP="00112506">
      <w:pPr>
        <w:pStyle w:val="23"/>
        <w:numPr>
          <w:ilvl w:val="0"/>
          <w:numId w:val="3"/>
        </w:numPr>
        <w:shd w:val="clear" w:color="auto" w:fill="auto"/>
        <w:tabs>
          <w:tab w:val="left" w:pos="1028"/>
        </w:tabs>
        <w:spacing w:after="0" w:line="312" w:lineRule="exact"/>
        <w:ind w:firstLine="740"/>
        <w:jc w:val="both"/>
      </w:pPr>
      <w:r>
        <w:rPr>
          <w:rStyle w:val="22"/>
          <w:color w:val="000000"/>
        </w:rPr>
        <w:t xml:space="preserve">Контрольно-счетная палата муниципального района Чекмагушевский район Республики Башкортостан в течение 7 рабочих дней со дня получения проекта решения о бюджете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проводит финансовую экспертизу и готовит заключение на предмет соответствия проекта решения о бюджете сельского поселения действующему законодательству и нормативным правовым актам муниципального района Чекмагушевский район Республики Башкортостан.</w:t>
      </w:r>
    </w:p>
    <w:p w:rsidR="00112506" w:rsidRDefault="00112506" w:rsidP="00112506">
      <w:pPr>
        <w:pStyle w:val="23"/>
        <w:numPr>
          <w:ilvl w:val="0"/>
          <w:numId w:val="3"/>
        </w:numPr>
        <w:shd w:val="clear" w:color="auto" w:fill="auto"/>
        <w:tabs>
          <w:tab w:val="left" w:pos="1202"/>
        </w:tabs>
        <w:spacing w:after="0" w:line="312" w:lineRule="exact"/>
        <w:ind w:firstLine="740"/>
        <w:jc w:val="both"/>
      </w:pPr>
      <w:r>
        <w:rPr>
          <w:rStyle w:val="22"/>
          <w:color w:val="000000"/>
        </w:rPr>
        <w:t xml:space="preserve">По результатам рассмотрения проекта решения о бюджете сельского поселения на публичных слушаниях, после принятия итогового документа Совет проводит заседание и рассматривает проект решения о бюджете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w:t>
      </w:r>
    </w:p>
    <w:p w:rsidR="00112506" w:rsidRDefault="00112506" w:rsidP="00112506">
      <w:pPr>
        <w:pStyle w:val="23"/>
        <w:shd w:val="clear" w:color="auto" w:fill="auto"/>
        <w:spacing w:after="0" w:line="312" w:lineRule="exact"/>
        <w:ind w:firstLine="740"/>
        <w:jc w:val="both"/>
      </w:pPr>
      <w:r>
        <w:rPr>
          <w:rStyle w:val="22"/>
          <w:color w:val="000000"/>
        </w:rPr>
        <w:t>По итогам рассмотрения проекта решения о бюджете сельского поселения район на заседании Совета принимается одно из следующих решений:</w:t>
      </w:r>
    </w:p>
    <w:p w:rsidR="00112506" w:rsidRDefault="00112506" w:rsidP="00112506">
      <w:pPr>
        <w:pStyle w:val="23"/>
        <w:numPr>
          <w:ilvl w:val="0"/>
          <w:numId w:val="6"/>
        </w:numPr>
        <w:shd w:val="clear" w:color="auto" w:fill="auto"/>
        <w:tabs>
          <w:tab w:val="left" w:pos="975"/>
        </w:tabs>
        <w:spacing w:after="0" w:line="312" w:lineRule="exact"/>
        <w:ind w:firstLine="740"/>
        <w:jc w:val="both"/>
      </w:pPr>
      <w:r>
        <w:rPr>
          <w:rStyle w:val="22"/>
          <w:color w:val="000000"/>
        </w:rPr>
        <w:t xml:space="preserve">принять проект решения о бюджете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w:t>
      </w:r>
    </w:p>
    <w:p w:rsidR="00112506" w:rsidRDefault="00112506" w:rsidP="00112506">
      <w:pPr>
        <w:pStyle w:val="23"/>
        <w:numPr>
          <w:ilvl w:val="0"/>
          <w:numId w:val="6"/>
        </w:numPr>
        <w:shd w:val="clear" w:color="auto" w:fill="auto"/>
        <w:tabs>
          <w:tab w:val="left" w:pos="980"/>
        </w:tabs>
        <w:spacing w:after="0" w:line="312" w:lineRule="exact"/>
        <w:ind w:firstLine="740"/>
        <w:jc w:val="both"/>
      </w:pPr>
      <w:r>
        <w:rPr>
          <w:rStyle w:val="22"/>
          <w:color w:val="000000"/>
        </w:rPr>
        <w:lastRenderedPageBreak/>
        <w:t xml:space="preserve">направить проект решения о бюджете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на доработку.</w:t>
      </w:r>
    </w:p>
    <w:p w:rsidR="00112506" w:rsidRDefault="00112506" w:rsidP="00112506">
      <w:pPr>
        <w:pStyle w:val="23"/>
        <w:numPr>
          <w:ilvl w:val="0"/>
          <w:numId w:val="3"/>
        </w:numPr>
        <w:shd w:val="clear" w:color="auto" w:fill="auto"/>
        <w:tabs>
          <w:tab w:val="left" w:pos="1202"/>
        </w:tabs>
        <w:spacing w:after="0" w:line="312" w:lineRule="exact"/>
        <w:ind w:firstLine="740"/>
        <w:jc w:val="both"/>
      </w:pPr>
      <w:r>
        <w:rPr>
          <w:rStyle w:val="22"/>
          <w:color w:val="000000"/>
        </w:rPr>
        <w:t xml:space="preserve">В случае отклонения проекта решения о бюджете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w:t>
      </w:r>
    </w:p>
    <w:p w:rsidR="00112506" w:rsidRDefault="00112506" w:rsidP="00112506">
      <w:pPr>
        <w:pStyle w:val="23"/>
        <w:numPr>
          <w:ilvl w:val="0"/>
          <w:numId w:val="6"/>
        </w:numPr>
        <w:shd w:val="clear" w:color="auto" w:fill="auto"/>
        <w:tabs>
          <w:tab w:val="left" w:pos="985"/>
        </w:tabs>
        <w:spacing w:after="0" w:line="312" w:lineRule="exact"/>
        <w:ind w:firstLine="740"/>
        <w:jc w:val="both"/>
      </w:pPr>
      <w:r>
        <w:rPr>
          <w:rStyle w:val="22"/>
          <w:color w:val="000000"/>
        </w:rPr>
        <w:t xml:space="preserve">передает указанный проект решения в рабочую группу, которая создается из числа депутатов Совета сельского поселения и представителей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w:t>
      </w:r>
    </w:p>
    <w:p w:rsidR="00112506" w:rsidRDefault="00112506" w:rsidP="00112506">
      <w:pPr>
        <w:pStyle w:val="23"/>
        <w:numPr>
          <w:ilvl w:val="0"/>
          <w:numId w:val="6"/>
        </w:numPr>
        <w:shd w:val="clear" w:color="auto" w:fill="auto"/>
        <w:tabs>
          <w:tab w:val="left" w:pos="1029"/>
        </w:tabs>
        <w:spacing w:after="0" w:line="312" w:lineRule="exact"/>
        <w:ind w:firstLine="740"/>
        <w:jc w:val="both"/>
      </w:pPr>
      <w:r>
        <w:rPr>
          <w:rStyle w:val="22"/>
          <w:color w:val="000000"/>
        </w:rPr>
        <w:t>возвращает указанный проект решения сельского поселения на доработку.</w:t>
      </w:r>
    </w:p>
    <w:p w:rsidR="00112506" w:rsidRDefault="00112506" w:rsidP="00112506">
      <w:pPr>
        <w:pStyle w:val="23"/>
        <w:shd w:val="clear" w:color="auto" w:fill="auto"/>
        <w:spacing w:after="0" w:line="312" w:lineRule="exact"/>
        <w:ind w:firstLine="740"/>
        <w:jc w:val="both"/>
      </w:pPr>
      <w:r>
        <w:rPr>
          <w:rStyle w:val="22"/>
          <w:color w:val="000000"/>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для повторного рассмотрения.</w:t>
      </w:r>
    </w:p>
    <w:p w:rsidR="00112506" w:rsidRDefault="00112506" w:rsidP="00112506">
      <w:pPr>
        <w:pStyle w:val="23"/>
        <w:shd w:val="clear" w:color="auto" w:fill="auto"/>
        <w:spacing w:after="0" w:line="312" w:lineRule="exact"/>
        <w:ind w:firstLine="740"/>
        <w:jc w:val="both"/>
      </w:pPr>
      <w:r>
        <w:rPr>
          <w:rStyle w:val="22"/>
          <w:color w:val="000000"/>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112506" w:rsidRDefault="00112506" w:rsidP="00112506">
      <w:pPr>
        <w:pStyle w:val="23"/>
        <w:shd w:val="clear" w:color="auto" w:fill="auto"/>
        <w:spacing w:after="0" w:line="312" w:lineRule="exact"/>
        <w:ind w:firstLine="740"/>
        <w:jc w:val="both"/>
      </w:pPr>
      <w:r>
        <w:rPr>
          <w:rStyle w:val="22"/>
          <w:color w:val="000000"/>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112506" w:rsidRDefault="00112506" w:rsidP="00112506">
      <w:pPr>
        <w:pStyle w:val="23"/>
        <w:shd w:val="clear" w:color="auto" w:fill="auto"/>
        <w:spacing w:after="0" w:line="312" w:lineRule="exact"/>
        <w:ind w:firstLine="740"/>
        <w:jc w:val="both"/>
      </w:pPr>
      <w:r>
        <w:rPr>
          <w:rStyle w:val="22"/>
          <w:color w:val="000000"/>
        </w:rPr>
        <w:t xml:space="preserve">Рабочую группу возглавляет председатель Совета сельского поселения муниципального района Чекмагушевский район, в случае его отсутствия - заместитель председателя Совета сельского поселения муниципального района </w:t>
      </w:r>
      <w:r w:rsidR="00E45BE7">
        <w:rPr>
          <w:rStyle w:val="22"/>
          <w:color w:val="000000"/>
        </w:rPr>
        <w:t>Чекмагушевский</w:t>
      </w:r>
      <w:r>
        <w:rPr>
          <w:rStyle w:val="22"/>
          <w:color w:val="000000"/>
        </w:rPr>
        <w:t xml:space="preserve"> район Республики Башкортостан.</w:t>
      </w:r>
    </w:p>
    <w:p w:rsidR="00C606B4" w:rsidRDefault="00112506" w:rsidP="00E45BE7">
      <w:pPr>
        <w:jc w:val="both"/>
      </w:pPr>
      <w:r>
        <w:rPr>
          <w:rStyle w:val="22"/>
          <w:color w:val="000000"/>
        </w:rPr>
        <w:t xml:space="preserve">В случае возвращения проекта решения о бюджете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муниципального района Чекмагушевский район в течение 7 (семи) дней на повторное рассмотрение Совета. Совет Сельского поселения </w:t>
      </w:r>
      <w:r w:rsidR="00E45BE7">
        <w:rPr>
          <w:rStyle w:val="22"/>
          <w:color w:val="000000"/>
        </w:rPr>
        <w:t>Старокалмашевский сельсовет</w:t>
      </w:r>
      <w:r>
        <w:rPr>
          <w:rStyle w:val="22"/>
          <w:color w:val="000000"/>
        </w:rPr>
        <w:t xml:space="preserve"> муниципального района Чекмагушевский район Республики Башкортостан района рассматривает его в течение трех дней со дня повторн</w:t>
      </w:r>
      <w:r w:rsidR="00F90479">
        <w:rPr>
          <w:rStyle w:val="22"/>
          <w:color w:val="000000"/>
        </w:rPr>
        <w:t>ого внесения.</w:t>
      </w:r>
    </w:p>
    <w:sectPr w:rsidR="00C606B4" w:rsidSect="00516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001" w:usb1="00000000" w:usb2="00000000" w:usb3="00000000" w:csb0="0000009F" w:csb1="00000000"/>
  </w:font>
  <w:font w:name="Arial New Bash">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112506"/>
    <w:rsid w:val="00112506"/>
    <w:rsid w:val="001803A4"/>
    <w:rsid w:val="00516E00"/>
    <w:rsid w:val="00641BAB"/>
    <w:rsid w:val="00C606B4"/>
    <w:rsid w:val="00D85E12"/>
    <w:rsid w:val="00E45BE7"/>
    <w:rsid w:val="00F24709"/>
    <w:rsid w:val="00F90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E00"/>
  </w:style>
  <w:style w:type="paragraph" w:styleId="2">
    <w:name w:val="heading 2"/>
    <w:basedOn w:val="a"/>
    <w:next w:val="a"/>
    <w:link w:val="20"/>
    <w:uiPriority w:val="9"/>
    <w:unhideWhenUsed/>
    <w:qFormat/>
    <w:rsid w:val="001125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2506"/>
    <w:rPr>
      <w:rFonts w:asciiTheme="majorHAnsi" w:eastAsiaTheme="majorEastAsia" w:hAnsiTheme="majorHAnsi" w:cstheme="majorBidi"/>
      <w:b/>
      <w:bCs/>
      <w:color w:val="4F81BD" w:themeColor="accent1"/>
      <w:sz w:val="26"/>
      <w:szCs w:val="26"/>
    </w:rPr>
  </w:style>
  <w:style w:type="character" w:customStyle="1" w:styleId="a3">
    <w:name w:val="Без интервала Знак"/>
    <w:aliases w:val="ПФ-таб.текст Знак,No Spacing Знак"/>
    <w:link w:val="a4"/>
    <w:uiPriority w:val="1"/>
    <w:locked/>
    <w:rsid w:val="00112506"/>
  </w:style>
  <w:style w:type="paragraph" w:styleId="a4">
    <w:name w:val="No Spacing"/>
    <w:aliases w:val="ПФ-таб.текст,No Spacing"/>
    <w:link w:val="a3"/>
    <w:uiPriority w:val="1"/>
    <w:qFormat/>
    <w:rsid w:val="00112506"/>
    <w:pPr>
      <w:spacing w:after="0" w:line="240" w:lineRule="auto"/>
    </w:pPr>
  </w:style>
  <w:style w:type="paragraph" w:styleId="a5">
    <w:name w:val="Balloon Text"/>
    <w:basedOn w:val="a"/>
    <w:link w:val="a6"/>
    <w:uiPriority w:val="99"/>
    <w:semiHidden/>
    <w:unhideWhenUsed/>
    <w:rsid w:val="001125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2506"/>
    <w:rPr>
      <w:rFonts w:ascii="Tahoma" w:hAnsi="Tahoma" w:cs="Tahoma"/>
      <w:sz w:val="16"/>
      <w:szCs w:val="16"/>
    </w:rPr>
  </w:style>
  <w:style w:type="character" w:customStyle="1" w:styleId="2Exact">
    <w:name w:val="Подпись к картинке (2) Exact"/>
    <w:basedOn w:val="a0"/>
    <w:link w:val="21"/>
    <w:rsid w:val="00112506"/>
    <w:rPr>
      <w:rFonts w:ascii="Times New Roman" w:hAnsi="Times New Roman" w:cs="Times New Roman"/>
      <w:sz w:val="18"/>
      <w:szCs w:val="18"/>
      <w:shd w:val="clear" w:color="auto" w:fill="FFFFFF"/>
    </w:rPr>
  </w:style>
  <w:style w:type="character" w:customStyle="1" w:styleId="2Exact1">
    <w:name w:val="Подпись к картинке (2) Exact1"/>
    <w:basedOn w:val="2Exact"/>
    <w:rsid w:val="00112506"/>
  </w:style>
  <w:style w:type="character" w:customStyle="1" w:styleId="3Exact">
    <w:name w:val="Подпись к картинке (3) Exact"/>
    <w:basedOn w:val="a0"/>
    <w:link w:val="3"/>
    <w:rsid w:val="00112506"/>
    <w:rPr>
      <w:rFonts w:ascii="Franklin Gothic Book" w:hAnsi="Franklin Gothic Book" w:cs="Franklin Gothic Book"/>
      <w:i/>
      <w:iCs/>
      <w:sz w:val="12"/>
      <w:szCs w:val="12"/>
      <w:shd w:val="clear" w:color="auto" w:fill="FFFFFF"/>
    </w:rPr>
  </w:style>
  <w:style w:type="character" w:customStyle="1" w:styleId="3Exact1">
    <w:name w:val="Подпись к картинке (3) Exact1"/>
    <w:basedOn w:val="3Exact"/>
    <w:rsid w:val="00112506"/>
  </w:style>
  <w:style w:type="character" w:customStyle="1" w:styleId="3TimesNewRoman">
    <w:name w:val="Подпись к картинке (3) + Times New Roman"/>
    <w:aliases w:val="6,5 pt,Не курсив Exact"/>
    <w:basedOn w:val="3Exact"/>
    <w:rsid w:val="00112506"/>
    <w:rPr>
      <w:rFonts w:ascii="Times New Roman" w:hAnsi="Times New Roman" w:cs="Times New Roman"/>
      <w:noProof/>
      <w:sz w:val="13"/>
      <w:szCs w:val="13"/>
    </w:rPr>
  </w:style>
  <w:style w:type="character" w:customStyle="1" w:styleId="3TimesNewRoman1">
    <w:name w:val="Подпись к картинке (3) + Times New Roman1"/>
    <w:aliases w:val="61,5 pt1,Не курсив Exact1"/>
    <w:basedOn w:val="3Exact"/>
    <w:rsid w:val="00112506"/>
    <w:rPr>
      <w:rFonts w:ascii="Times New Roman" w:hAnsi="Times New Roman" w:cs="Times New Roman"/>
      <w:noProof/>
      <w:sz w:val="13"/>
      <w:szCs w:val="13"/>
    </w:rPr>
  </w:style>
  <w:style w:type="character" w:customStyle="1" w:styleId="Exact">
    <w:name w:val="Подпись к картинке Exact"/>
    <w:basedOn w:val="a0"/>
    <w:link w:val="a7"/>
    <w:rsid w:val="00112506"/>
    <w:rPr>
      <w:rFonts w:ascii="Times New Roman" w:hAnsi="Times New Roman" w:cs="Times New Roman"/>
      <w:sz w:val="8"/>
      <w:szCs w:val="8"/>
      <w:shd w:val="clear" w:color="auto" w:fill="FFFFFF"/>
    </w:rPr>
  </w:style>
  <w:style w:type="character" w:customStyle="1" w:styleId="a8">
    <w:name w:val="Подпись к картинке + Курсив"/>
    <w:aliases w:val="Интервал 0 pt Exact"/>
    <w:basedOn w:val="Exact"/>
    <w:rsid w:val="00112506"/>
    <w:rPr>
      <w:i/>
      <w:iCs/>
      <w:spacing w:val="-10"/>
    </w:rPr>
  </w:style>
  <w:style w:type="character" w:customStyle="1" w:styleId="4Exact">
    <w:name w:val="Подпись к картинке (4) Exact"/>
    <w:basedOn w:val="a0"/>
    <w:link w:val="4"/>
    <w:rsid w:val="00112506"/>
    <w:rPr>
      <w:rFonts w:ascii="Times New Roman" w:hAnsi="Times New Roman" w:cs="Times New Roman"/>
      <w:shd w:val="clear" w:color="auto" w:fill="FFFFFF"/>
    </w:rPr>
  </w:style>
  <w:style w:type="character" w:customStyle="1" w:styleId="5Exact">
    <w:name w:val="Подпись к картинке (5) Exact"/>
    <w:basedOn w:val="a0"/>
    <w:link w:val="5"/>
    <w:rsid w:val="00112506"/>
    <w:rPr>
      <w:rFonts w:ascii="Times New Roman" w:hAnsi="Times New Roman" w:cs="Times New Roman"/>
      <w:sz w:val="16"/>
      <w:szCs w:val="16"/>
      <w:shd w:val="clear" w:color="auto" w:fill="FFFFFF"/>
    </w:rPr>
  </w:style>
  <w:style w:type="character" w:customStyle="1" w:styleId="5Exact1">
    <w:name w:val="Подпись к картинке (5) Exact1"/>
    <w:basedOn w:val="5Exact"/>
    <w:rsid w:val="00112506"/>
  </w:style>
  <w:style w:type="character" w:customStyle="1" w:styleId="3Exact0">
    <w:name w:val="Основной текст (3) Exact"/>
    <w:basedOn w:val="a0"/>
    <w:rsid w:val="00112506"/>
    <w:rPr>
      <w:rFonts w:ascii="Times New Roman" w:hAnsi="Times New Roman" w:cs="Times New Roman"/>
      <w:u w:val="none"/>
    </w:rPr>
  </w:style>
  <w:style w:type="character" w:customStyle="1" w:styleId="22">
    <w:name w:val="Основной текст (2)_"/>
    <w:basedOn w:val="a0"/>
    <w:link w:val="23"/>
    <w:rsid w:val="00112506"/>
    <w:rPr>
      <w:rFonts w:ascii="Times New Roman" w:hAnsi="Times New Roman" w:cs="Times New Roman"/>
      <w:sz w:val="28"/>
      <w:szCs w:val="28"/>
      <w:shd w:val="clear" w:color="auto" w:fill="FFFFFF"/>
    </w:rPr>
  </w:style>
  <w:style w:type="character" w:customStyle="1" w:styleId="22pt">
    <w:name w:val="Основной текст (2) + Интервал 2 pt"/>
    <w:basedOn w:val="22"/>
    <w:rsid w:val="00112506"/>
    <w:rPr>
      <w:spacing w:val="50"/>
    </w:rPr>
  </w:style>
  <w:style w:type="character" w:customStyle="1" w:styleId="30">
    <w:name w:val="Основной текст (3)_"/>
    <w:basedOn w:val="a0"/>
    <w:link w:val="31"/>
    <w:rsid w:val="00112506"/>
    <w:rPr>
      <w:rFonts w:ascii="Times New Roman" w:hAnsi="Times New Roman" w:cs="Times New Roman"/>
      <w:shd w:val="clear" w:color="auto" w:fill="FFFFFF"/>
    </w:rPr>
  </w:style>
  <w:style w:type="paragraph" w:customStyle="1" w:styleId="21">
    <w:name w:val="Подпись к картинке (2)"/>
    <w:basedOn w:val="a"/>
    <w:link w:val="2Exact"/>
    <w:rsid w:val="00112506"/>
    <w:pPr>
      <w:widowControl w:val="0"/>
      <w:shd w:val="clear" w:color="auto" w:fill="FFFFFF"/>
      <w:spacing w:after="0" w:line="240" w:lineRule="atLeast"/>
    </w:pPr>
    <w:rPr>
      <w:rFonts w:ascii="Times New Roman" w:hAnsi="Times New Roman" w:cs="Times New Roman"/>
      <w:sz w:val="18"/>
      <w:szCs w:val="18"/>
    </w:rPr>
  </w:style>
  <w:style w:type="paragraph" w:customStyle="1" w:styleId="3">
    <w:name w:val="Подпись к картинке (3)"/>
    <w:basedOn w:val="a"/>
    <w:link w:val="3Exact"/>
    <w:rsid w:val="00112506"/>
    <w:pPr>
      <w:widowControl w:val="0"/>
      <w:shd w:val="clear" w:color="auto" w:fill="FFFFFF"/>
      <w:spacing w:after="0" w:line="240" w:lineRule="atLeast"/>
      <w:jc w:val="both"/>
    </w:pPr>
    <w:rPr>
      <w:rFonts w:ascii="Franklin Gothic Book" w:hAnsi="Franklin Gothic Book" w:cs="Franklin Gothic Book"/>
      <w:i/>
      <w:iCs/>
      <w:sz w:val="12"/>
      <w:szCs w:val="12"/>
    </w:rPr>
  </w:style>
  <w:style w:type="paragraph" w:customStyle="1" w:styleId="a7">
    <w:name w:val="Подпись к картинке"/>
    <w:basedOn w:val="a"/>
    <w:link w:val="Exact"/>
    <w:rsid w:val="00112506"/>
    <w:pPr>
      <w:widowControl w:val="0"/>
      <w:shd w:val="clear" w:color="auto" w:fill="FFFFFF"/>
      <w:spacing w:after="0" w:line="240" w:lineRule="atLeast"/>
      <w:jc w:val="both"/>
    </w:pPr>
    <w:rPr>
      <w:rFonts w:ascii="Times New Roman" w:hAnsi="Times New Roman" w:cs="Times New Roman"/>
      <w:sz w:val="8"/>
      <w:szCs w:val="8"/>
    </w:rPr>
  </w:style>
  <w:style w:type="paragraph" w:customStyle="1" w:styleId="4">
    <w:name w:val="Подпись к картинке (4)"/>
    <w:basedOn w:val="a"/>
    <w:link w:val="4Exact"/>
    <w:rsid w:val="00112506"/>
    <w:pPr>
      <w:widowControl w:val="0"/>
      <w:shd w:val="clear" w:color="auto" w:fill="FFFFFF"/>
      <w:spacing w:after="0" w:line="240" w:lineRule="atLeast"/>
    </w:pPr>
    <w:rPr>
      <w:rFonts w:ascii="Times New Roman" w:hAnsi="Times New Roman" w:cs="Times New Roman"/>
    </w:rPr>
  </w:style>
  <w:style w:type="paragraph" w:customStyle="1" w:styleId="5">
    <w:name w:val="Подпись к картинке (5)"/>
    <w:basedOn w:val="a"/>
    <w:link w:val="5Exact"/>
    <w:rsid w:val="00112506"/>
    <w:pPr>
      <w:widowControl w:val="0"/>
      <w:shd w:val="clear" w:color="auto" w:fill="FFFFFF"/>
      <w:spacing w:after="0" w:line="240" w:lineRule="atLeast"/>
    </w:pPr>
    <w:rPr>
      <w:rFonts w:ascii="Times New Roman" w:hAnsi="Times New Roman" w:cs="Times New Roman"/>
      <w:sz w:val="16"/>
      <w:szCs w:val="16"/>
    </w:rPr>
  </w:style>
  <w:style w:type="paragraph" w:customStyle="1" w:styleId="31">
    <w:name w:val="Основной текст (3)"/>
    <w:basedOn w:val="a"/>
    <w:link w:val="30"/>
    <w:rsid w:val="00112506"/>
    <w:pPr>
      <w:widowControl w:val="0"/>
      <w:shd w:val="clear" w:color="auto" w:fill="FFFFFF"/>
      <w:spacing w:after="0" w:line="240" w:lineRule="atLeast"/>
    </w:pPr>
    <w:rPr>
      <w:rFonts w:ascii="Times New Roman" w:hAnsi="Times New Roman" w:cs="Times New Roman"/>
    </w:rPr>
  </w:style>
  <w:style w:type="paragraph" w:customStyle="1" w:styleId="23">
    <w:name w:val="Основной текст (2)"/>
    <w:basedOn w:val="a"/>
    <w:link w:val="22"/>
    <w:rsid w:val="00112506"/>
    <w:pPr>
      <w:widowControl w:val="0"/>
      <w:shd w:val="clear" w:color="auto" w:fill="FFFFFF"/>
      <w:spacing w:after="300" w:line="317" w:lineRule="exact"/>
      <w:ind w:hanging="340"/>
      <w:jc w:val="center"/>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4</cp:revision>
  <dcterms:created xsi:type="dcterms:W3CDTF">2022-05-11T09:30:00Z</dcterms:created>
  <dcterms:modified xsi:type="dcterms:W3CDTF">2022-05-11T10:36:00Z</dcterms:modified>
</cp:coreProperties>
</file>