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85" w:type="dxa"/>
        <w:tblLayout w:type="fixed"/>
        <w:tblLook w:val="04A0"/>
      </w:tblPr>
      <w:tblGrid>
        <w:gridCol w:w="4708"/>
        <w:gridCol w:w="1507"/>
        <w:gridCol w:w="4705"/>
      </w:tblGrid>
      <w:tr w:rsidR="00B6121B" w:rsidTr="00B6121B">
        <w:trPr>
          <w:cantSplit/>
        </w:trPr>
        <w:tc>
          <w:tcPr>
            <w:tcW w:w="4708" w:type="dxa"/>
          </w:tcPr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B6121B" w:rsidRDefault="00B6121B" w:rsidP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507" w:type="dxa"/>
            <w:hideMark/>
          </w:tcPr>
          <w:p w:rsidR="00B6121B" w:rsidRDefault="00B6121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6121B" w:rsidRDefault="00B6121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B6121B" w:rsidRDefault="00B6121B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B6121B" w:rsidRDefault="00B6121B">
            <w:pPr>
              <w:rPr>
                <w:b/>
                <w:sz w:val="4"/>
              </w:rPr>
            </w:pPr>
          </w:p>
          <w:p w:rsidR="00B6121B" w:rsidRDefault="00B6121B">
            <w:pPr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B6121B" w:rsidTr="00B6121B">
        <w:trPr>
          <w:cantSplit/>
          <w:trHeight w:val="91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>
            <w:pPr>
              <w:rPr>
                <w:b/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140EF0">
        <w:rPr>
          <w:rFonts w:ascii="Arial New Bash" w:hAnsi="Arial New Bash"/>
          <w:b/>
          <w:sz w:val="36"/>
        </w:rPr>
        <w:t>ИЕ</w:t>
      </w:r>
    </w:p>
    <w:p w:rsidR="00BF7AF6" w:rsidRDefault="006F6898" w:rsidP="00BD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январь</w:t>
      </w:r>
      <w:r w:rsidR="00C3189B">
        <w:rPr>
          <w:rFonts w:ascii="Times New Roman" w:hAnsi="Times New Roman" w:cs="Times New Roman"/>
          <w:sz w:val="28"/>
          <w:szCs w:val="28"/>
        </w:rPr>
        <w:t xml:space="preserve"> </w:t>
      </w:r>
      <w:r w:rsidR="00B6121B">
        <w:rPr>
          <w:rFonts w:ascii="Times New Roman" w:hAnsi="Times New Roman" w:cs="Times New Roman"/>
          <w:sz w:val="28"/>
          <w:szCs w:val="28"/>
        </w:rPr>
        <w:t>20</w:t>
      </w:r>
      <w:r w:rsidR="00CA75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6121B">
        <w:rPr>
          <w:rFonts w:ascii="Times New Roman" w:hAnsi="Times New Roman" w:cs="Times New Roman"/>
          <w:sz w:val="28"/>
          <w:szCs w:val="28"/>
        </w:rPr>
        <w:t xml:space="preserve">      </w:t>
      </w:r>
      <w:r w:rsidR="00C318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294">
        <w:rPr>
          <w:rFonts w:ascii="Times New Roman" w:hAnsi="Times New Roman" w:cs="Times New Roman"/>
          <w:sz w:val="28"/>
          <w:szCs w:val="28"/>
        </w:rPr>
        <w:t xml:space="preserve"> </w:t>
      </w:r>
      <w:r w:rsidR="00C3189B">
        <w:rPr>
          <w:rFonts w:ascii="Times New Roman" w:hAnsi="Times New Roman" w:cs="Times New Roman"/>
          <w:sz w:val="28"/>
          <w:szCs w:val="28"/>
        </w:rPr>
        <w:t xml:space="preserve"> </w:t>
      </w:r>
      <w:r w:rsidR="000F693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75D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5DF">
        <w:rPr>
          <w:rFonts w:ascii="Times New Roman" w:hAnsi="Times New Roman" w:cs="Times New Roman"/>
          <w:sz w:val="28"/>
          <w:szCs w:val="28"/>
        </w:rPr>
        <w:t xml:space="preserve">  </w:t>
      </w:r>
      <w:r w:rsidR="006F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января 2022</w:t>
      </w:r>
      <w:r w:rsidR="00B6121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F7AF6" w:rsidRPr="00B63DD1" w:rsidRDefault="00BF7AF6" w:rsidP="00BF7AF6">
      <w:pPr>
        <w:tabs>
          <w:tab w:val="left" w:pos="1708"/>
        </w:tabs>
        <w:jc w:val="center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>Об утверждении Плана  противодействия  коррупции   в сельском  поселении  Старокалмашевский  сельсовет  муниципального района Чекмагушевский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</w:t>
      </w:r>
      <w:r w:rsidR="00CA75DF">
        <w:rPr>
          <w:rFonts w:ascii="Times New Roman" w:hAnsi="Times New Roman"/>
          <w:sz w:val="28"/>
          <w:szCs w:val="28"/>
        </w:rPr>
        <w:t>2</w:t>
      </w:r>
      <w:r w:rsidR="006F6898">
        <w:rPr>
          <w:rFonts w:ascii="Times New Roman" w:hAnsi="Times New Roman"/>
          <w:sz w:val="28"/>
          <w:szCs w:val="28"/>
        </w:rPr>
        <w:t>2-2024</w:t>
      </w:r>
      <w:r w:rsidRPr="00B63DD1">
        <w:rPr>
          <w:rFonts w:ascii="Times New Roman" w:hAnsi="Times New Roman"/>
          <w:sz w:val="28"/>
          <w:szCs w:val="28"/>
        </w:rPr>
        <w:t xml:space="preserve"> годы</w:t>
      </w:r>
    </w:p>
    <w:p w:rsidR="00BF7AF6" w:rsidRPr="006F6898" w:rsidRDefault="00BF7AF6" w:rsidP="006F6898">
      <w:pPr>
        <w:spacing w:after="0" w:line="240" w:lineRule="auto"/>
        <w:ind w:firstLine="780"/>
        <w:jc w:val="both"/>
        <w:rPr>
          <w:sz w:val="28"/>
          <w:szCs w:val="28"/>
        </w:rPr>
      </w:pPr>
      <w:r w:rsidRPr="006F689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F6898" w:rsidRPr="006F6898">
        <w:rPr>
          <w:rFonts w:ascii="Times New Roman" w:hAnsi="Times New Roman" w:cs="Times New Roman"/>
          <w:sz w:val="28"/>
          <w:szCs w:val="28"/>
        </w:rPr>
        <w:t xml:space="preserve">исполнения Указа Президента Российской Федерации                                   от 16 августа 2021 года № 478 «О Национальном плане противодействия коррупции на 2021 - 2024 годы», </w:t>
      </w:r>
      <w:r w:rsidRPr="006F6898">
        <w:rPr>
          <w:rFonts w:ascii="Times New Roman" w:hAnsi="Times New Roman" w:cs="Times New Roman"/>
          <w:sz w:val="28"/>
          <w:szCs w:val="28"/>
        </w:rPr>
        <w:t>предупреждения коррупции, минимизации и (или) ликвидации последствий коррупционных правонарушений,  Администрация сельского поселения Старокалмашевский  сельсовет муниципального района Чекмагушевский</w:t>
      </w:r>
      <w:r w:rsidRPr="00B63DD1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BF7AF6" w:rsidRPr="00B63DD1" w:rsidRDefault="00BF7AF6" w:rsidP="00BF7AF6">
      <w:pPr>
        <w:tabs>
          <w:tab w:val="left" w:pos="170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>1. Утвердить План противодействия  коррупции   в сельском  поселении  Старокалмашевский  сельсовет  муниципального района Чекмагушевский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</w:t>
      </w:r>
      <w:r w:rsidR="00CA75DF">
        <w:rPr>
          <w:rFonts w:ascii="Times New Roman" w:hAnsi="Times New Roman"/>
          <w:sz w:val="28"/>
          <w:szCs w:val="28"/>
        </w:rPr>
        <w:t>2</w:t>
      </w:r>
      <w:r w:rsidR="006F6898">
        <w:rPr>
          <w:rFonts w:ascii="Times New Roman" w:hAnsi="Times New Roman"/>
          <w:sz w:val="28"/>
          <w:szCs w:val="28"/>
        </w:rPr>
        <w:t>2-2024</w:t>
      </w:r>
      <w:r w:rsidRPr="00B63DD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BF7AF6" w:rsidRPr="00B63DD1" w:rsidRDefault="00BF7AF6" w:rsidP="00BF7AF6">
      <w:pPr>
        <w:pStyle w:val="1"/>
        <w:numPr>
          <w:ilvl w:val="0"/>
          <w:numId w:val="3"/>
        </w:numPr>
        <w:tabs>
          <w:tab w:val="left" w:pos="1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D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F7AF6" w:rsidRPr="00B63DD1" w:rsidRDefault="00BF7AF6" w:rsidP="006F6898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</w:p>
    <w:p w:rsidR="006F6898" w:rsidRDefault="006F6898" w:rsidP="006F6898">
      <w:pPr>
        <w:tabs>
          <w:tab w:val="left" w:pos="1708"/>
        </w:tabs>
        <w:ind w:left="567"/>
        <w:jc w:val="both"/>
        <w:rPr>
          <w:rFonts w:ascii="Times New Roman" w:hAnsi="Times New Roman"/>
          <w:sz w:val="28"/>
          <w:szCs w:val="28"/>
        </w:rPr>
        <w:sectPr w:rsidR="006F6898" w:rsidSect="006F6898">
          <w:pgSz w:w="11906" w:h="16838"/>
          <w:pgMar w:top="851" w:right="851" w:bottom="425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И.п.главы</w:t>
      </w:r>
      <w:r w:rsidR="00BF7AF6" w:rsidRPr="00B63D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F6" w:rsidRPr="00B63DD1">
        <w:rPr>
          <w:rFonts w:ascii="Times New Roman" w:hAnsi="Times New Roman"/>
          <w:sz w:val="28"/>
          <w:szCs w:val="28"/>
        </w:rPr>
        <w:tab/>
      </w:r>
      <w:r w:rsidR="00BF7AF6" w:rsidRPr="00B63DD1">
        <w:rPr>
          <w:rFonts w:ascii="Times New Roman" w:hAnsi="Times New Roman"/>
          <w:sz w:val="28"/>
          <w:szCs w:val="28"/>
        </w:rPr>
        <w:tab/>
      </w:r>
      <w:r w:rsidR="00BF7AF6" w:rsidRPr="00B63DD1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Р.Р.Макулов</w:t>
      </w:r>
      <w:proofErr w:type="spellEnd"/>
    </w:p>
    <w:p w:rsidR="006F6898" w:rsidRDefault="006F6898" w:rsidP="00BF7AF6">
      <w:pPr>
        <w:tabs>
          <w:tab w:val="left" w:pos="1708"/>
        </w:tabs>
        <w:rPr>
          <w:rFonts w:ascii="Times New Roman" w:hAnsi="Times New Roman"/>
          <w:szCs w:val="28"/>
        </w:rPr>
      </w:pPr>
    </w:p>
    <w:p w:rsidR="006F6898" w:rsidRPr="006F6898" w:rsidRDefault="006F6898" w:rsidP="006F6898">
      <w:pPr>
        <w:spacing w:after="0" w:line="240" w:lineRule="auto"/>
        <w:ind w:left="10937"/>
        <w:rPr>
          <w:rFonts w:ascii="Times New Roman" w:hAnsi="Times New Roman" w:cs="Times New Roman"/>
        </w:rPr>
      </w:pPr>
      <w:r w:rsidRPr="006F6898">
        <w:rPr>
          <w:rFonts w:ascii="Times New Roman" w:hAnsi="Times New Roman" w:cs="Times New Roman"/>
        </w:rPr>
        <w:t>Приложение к постановлению Администрации</w:t>
      </w:r>
    </w:p>
    <w:p w:rsidR="006F6898" w:rsidRPr="006F6898" w:rsidRDefault="006F6898" w:rsidP="006F6898">
      <w:pPr>
        <w:spacing w:after="0" w:line="240" w:lineRule="auto"/>
        <w:ind w:left="10937"/>
        <w:rPr>
          <w:rFonts w:ascii="Times New Roman" w:hAnsi="Times New Roman" w:cs="Times New Roman"/>
        </w:rPr>
      </w:pPr>
      <w:r w:rsidRPr="006F6898">
        <w:rPr>
          <w:rFonts w:ascii="Times New Roman" w:hAnsi="Times New Roman" w:cs="Times New Roman"/>
        </w:rPr>
        <w:t>сельского поселения Старокалмашевский сельсовет</w:t>
      </w:r>
    </w:p>
    <w:p w:rsidR="006F6898" w:rsidRPr="006F6898" w:rsidRDefault="006F6898" w:rsidP="006F6898">
      <w:pPr>
        <w:spacing w:after="0" w:line="240" w:lineRule="auto"/>
        <w:ind w:left="10937"/>
        <w:rPr>
          <w:rFonts w:ascii="Times New Roman" w:hAnsi="Times New Roman" w:cs="Times New Roman"/>
        </w:rPr>
      </w:pPr>
      <w:r w:rsidRPr="006F6898">
        <w:rPr>
          <w:rFonts w:ascii="Times New Roman" w:hAnsi="Times New Roman" w:cs="Times New Roman"/>
        </w:rPr>
        <w:t xml:space="preserve"> муниципального района Чекмагушевский район Республики Башкортостан </w:t>
      </w:r>
    </w:p>
    <w:p w:rsidR="006F6898" w:rsidRPr="006F6898" w:rsidRDefault="006F6898" w:rsidP="006F6898">
      <w:pPr>
        <w:spacing w:after="0" w:line="240" w:lineRule="auto"/>
        <w:ind w:left="10937"/>
        <w:rPr>
          <w:rFonts w:ascii="Times New Roman" w:hAnsi="Times New Roman" w:cs="Times New Roman"/>
        </w:rPr>
      </w:pPr>
      <w:r w:rsidRPr="006F689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 января 2022</w:t>
      </w:r>
      <w:r w:rsidRPr="006F6898">
        <w:rPr>
          <w:rFonts w:ascii="Times New Roman" w:hAnsi="Times New Roman" w:cs="Times New Roman"/>
        </w:rPr>
        <w:t xml:space="preserve"> года                           № 2</w:t>
      </w:r>
    </w:p>
    <w:p w:rsidR="006F6898" w:rsidRDefault="006F6898" w:rsidP="006F6898">
      <w:pPr>
        <w:pStyle w:val="42"/>
        <w:shd w:val="clear" w:color="auto" w:fill="auto"/>
        <w:spacing w:before="0" w:after="0" w:line="324" w:lineRule="exact"/>
        <w:ind w:left="540"/>
      </w:pPr>
      <w:r>
        <w:t>План</w:t>
      </w:r>
    </w:p>
    <w:p w:rsidR="006F6898" w:rsidRDefault="006F6898" w:rsidP="006F6898">
      <w:pPr>
        <w:pStyle w:val="42"/>
        <w:shd w:val="clear" w:color="auto" w:fill="auto"/>
        <w:spacing w:before="0" w:after="0" w:line="324" w:lineRule="exact"/>
        <w:ind w:left="540"/>
      </w:pPr>
      <w:r>
        <w:t>мероприятий по противодействию коррупции</w:t>
      </w:r>
      <w:r>
        <w:br/>
        <w:t>в сельском поселении Старокалмашевский сельсовет муниципального района Чекмагушевский район Республики Башкортостан на 2022-2024 годы</w:t>
      </w:r>
    </w:p>
    <w:p w:rsidR="006F6898" w:rsidRDefault="006F6898" w:rsidP="006F6898">
      <w:pPr>
        <w:pStyle w:val="42"/>
        <w:shd w:val="clear" w:color="auto" w:fill="auto"/>
        <w:spacing w:before="0" w:after="0" w:line="324" w:lineRule="exact"/>
        <w:ind w:left="540"/>
      </w:pPr>
    </w:p>
    <w:tbl>
      <w:tblPr>
        <w:tblStyle w:val="aa"/>
        <w:tblW w:w="13885" w:type="dxa"/>
        <w:tblInd w:w="540" w:type="dxa"/>
        <w:tblLook w:val="04A0"/>
      </w:tblPr>
      <w:tblGrid>
        <w:gridCol w:w="702"/>
        <w:gridCol w:w="7088"/>
        <w:gridCol w:w="2982"/>
        <w:gridCol w:w="3113"/>
      </w:tblGrid>
      <w:tr w:rsidR="006F6898" w:rsidTr="00F0143F">
        <w:tc>
          <w:tcPr>
            <w:tcW w:w="702" w:type="dxa"/>
            <w:vAlign w:val="center"/>
          </w:tcPr>
          <w:p w:rsidR="006F6898" w:rsidRDefault="006F6898" w:rsidP="00F0143F">
            <w:pPr>
              <w:spacing w:line="320" w:lineRule="exact"/>
            </w:pPr>
            <w:r>
              <w:rPr>
                <w:rStyle w:val="2"/>
              </w:rPr>
              <w:t>№</w:t>
            </w:r>
          </w:p>
          <w:p w:rsidR="006F6898" w:rsidRDefault="006F6898" w:rsidP="00F0143F">
            <w:pPr>
              <w:spacing w:line="320" w:lineRule="exact"/>
            </w:pPr>
            <w:r>
              <w:rPr>
                <w:rStyle w:val="2"/>
              </w:rPr>
              <w:t>№</w:t>
            </w:r>
          </w:p>
          <w:p w:rsidR="006F6898" w:rsidRDefault="006F6898" w:rsidP="00F0143F">
            <w:pPr>
              <w:spacing w:line="320" w:lineRule="exact"/>
            </w:pPr>
            <w:proofErr w:type="spellStart"/>
            <w:r>
              <w:rPr>
                <w:rStyle w:val="2"/>
              </w:rPr>
              <w:t>п</w:t>
            </w:r>
            <w:proofErr w:type="spell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6F6898" w:rsidRDefault="006F6898" w:rsidP="00F0143F">
            <w:pPr>
              <w:spacing w:line="260" w:lineRule="exact"/>
              <w:jc w:val="center"/>
            </w:pPr>
            <w:r>
              <w:rPr>
                <w:rStyle w:val="2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spacing w:line="260" w:lineRule="exact"/>
              <w:jc w:val="center"/>
            </w:pPr>
            <w:r>
              <w:rPr>
                <w:rStyle w:val="2"/>
              </w:rPr>
              <w:t>Исполнители</w:t>
            </w:r>
          </w:p>
        </w:tc>
        <w:tc>
          <w:tcPr>
            <w:tcW w:w="3113" w:type="dxa"/>
            <w:vAlign w:val="center"/>
          </w:tcPr>
          <w:p w:rsidR="006F6898" w:rsidRDefault="006F6898" w:rsidP="00F0143F">
            <w:pPr>
              <w:spacing w:after="120" w:line="260" w:lineRule="exact"/>
              <w:jc w:val="center"/>
            </w:pPr>
            <w:r>
              <w:rPr>
                <w:rStyle w:val="2"/>
              </w:rPr>
              <w:t>Сроки</w:t>
            </w:r>
          </w:p>
          <w:p w:rsidR="006F6898" w:rsidRDefault="006F6898" w:rsidP="00F0143F">
            <w:pPr>
              <w:spacing w:before="120" w:line="260" w:lineRule="exact"/>
              <w:jc w:val="center"/>
            </w:pPr>
            <w:r>
              <w:rPr>
                <w:rStyle w:val="2"/>
              </w:rPr>
              <w:t>исполнения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Default="006F6898" w:rsidP="00F0143F">
            <w:pPr>
              <w:spacing w:line="324" w:lineRule="exact"/>
              <w:jc w:val="both"/>
            </w:pPr>
            <w:r>
              <w:rPr>
                <w:rStyle w:val="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6F6898" w:rsidRPr="00E97455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"/>
                <w:b w:val="0"/>
              </w:rPr>
              <w:t xml:space="preserve">органы местного самоуправления </w:t>
            </w:r>
            <w:r>
              <w:rPr>
                <w:rStyle w:val="2"/>
                <w:b w:val="0"/>
              </w:rPr>
              <w:t>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320" w:lineRule="exact"/>
            </w:pPr>
            <w:r>
              <w:rPr>
                <w:rStyle w:val="2"/>
              </w:rPr>
              <w:t>по мере необходимости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  <w:jc w:val="left"/>
            </w:pPr>
          </w:p>
        </w:tc>
        <w:tc>
          <w:tcPr>
            <w:tcW w:w="7088" w:type="dxa"/>
            <w:vAlign w:val="center"/>
          </w:tcPr>
          <w:p w:rsidR="006F6898" w:rsidRDefault="006F6898" w:rsidP="00F0143F">
            <w:pPr>
              <w:spacing w:line="320" w:lineRule="exact"/>
            </w:pPr>
            <w:r>
              <w:rPr>
                <w:rStyle w:val="2"/>
              </w:rPr>
              <w:t xml:space="preserve">Проведение </w:t>
            </w:r>
            <w:proofErr w:type="spellStart"/>
            <w:r>
              <w:rPr>
                <w:rStyle w:val="2"/>
              </w:rPr>
              <w:t>антикоррупционной</w:t>
            </w:r>
            <w:proofErr w:type="spellEnd"/>
            <w:r>
              <w:rPr>
                <w:rStyle w:val="2"/>
              </w:rPr>
              <w:t xml:space="preserve"> экспертизы нормативных правовых актов и проектов нормативных правовых актов органов местного самоуправления. Обеспечение устранения выявленных </w:t>
            </w:r>
            <w:proofErr w:type="spellStart"/>
            <w:r>
              <w:rPr>
                <w:rStyle w:val="2"/>
              </w:rPr>
              <w:t>коррупциогенных</w:t>
            </w:r>
            <w:proofErr w:type="spellEnd"/>
            <w:r>
              <w:rPr>
                <w:rStyle w:val="2"/>
              </w:rPr>
              <w:t xml:space="preserve"> факторов</w:t>
            </w:r>
          </w:p>
        </w:tc>
        <w:tc>
          <w:tcPr>
            <w:tcW w:w="2982" w:type="dxa"/>
            <w:vAlign w:val="bottom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260" w:lineRule="exact"/>
            </w:pPr>
            <w:r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 xml:space="preserve">Обеспечение проведения независимой </w:t>
            </w:r>
            <w:proofErr w:type="spellStart"/>
            <w:r w:rsidRPr="00C41331">
              <w:rPr>
                <w:rStyle w:val="2"/>
                <w:b w:val="0"/>
              </w:rPr>
              <w:t>антикоррупционной</w:t>
            </w:r>
            <w:proofErr w:type="spellEnd"/>
            <w:r w:rsidRPr="00C41331">
              <w:rPr>
                <w:rStyle w:val="2"/>
                <w:b w:val="0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</w:t>
            </w:r>
            <w:r>
              <w:rPr>
                <w:rStyle w:val="2"/>
                <w:b w:val="0"/>
              </w:rPr>
              <w:t>е</w:t>
            </w:r>
            <w:r w:rsidRPr="00C41331">
              <w:rPr>
                <w:rStyle w:val="2"/>
                <w:b w:val="0"/>
              </w:rPr>
              <w:t xml:space="preserve"> органов местного самоуправления </w:t>
            </w: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2982" w:type="dxa"/>
            <w:vAlign w:val="center"/>
          </w:tcPr>
          <w:p w:rsidR="006F6898" w:rsidRPr="00E97455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"/>
                <w:b w:val="0"/>
              </w:rPr>
              <w:t xml:space="preserve">органы местного самоуправления </w:t>
            </w:r>
            <w:r>
              <w:rPr>
                <w:rStyle w:val="2"/>
                <w:b w:val="0"/>
              </w:rPr>
              <w:t>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320" w:lineRule="exact"/>
            </w:pPr>
            <w:r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 xml:space="preserve">Проведение мониторинга законодательства и практики </w:t>
            </w:r>
            <w:proofErr w:type="spellStart"/>
            <w:r w:rsidRPr="00C41331">
              <w:rPr>
                <w:rStyle w:val="2"/>
                <w:b w:val="0"/>
              </w:rPr>
              <w:t>правоприменения</w:t>
            </w:r>
            <w:proofErr w:type="spellEnd"/>
            <w:r w:rsidRPr="00C41331">
              <w:rPr>
                <w:rStyle w:val="2"/>
                <w:b w:val="0"/>
              </w:rPr>
              <w:t xml:space="preserve"> нормативных правовых актов органов местного самоуправления, в том числе с целью выявления и </w:t>
            </w:r>
            <w:r w:rsidRPr="00C41331">
              <w:rPr>
                <w:rStyle w:val="2"/>
                <w:b w:val="0"/>
              </w:rPr>
              <w:lastRenderedPageBreak/>
              <w:t xml:space="preserve">устранения </w:t>
            </w:r>
            <w:proofErr w:type="spellStart"/>
            <w:r w:rsidRPr="00C41331">
              <w:rPr>
                <w:rStyle w:val="2"/>
                <w:b w:val="0"/>
              </w:rPr>
              <w:t>коррупциогенных</w:t>
            </w:r>
            <w:proofErr w:type="spellEnd"/>
            <w:r w:rsidRPr="00C41331">
              <w:rPr>
                <w:rStyle w:val="2"/>
                <w:b w:val="0"/>
              </w:rPr>
              <w:t xml:space="preserve"> факторов</w:t>
            </w:r>
          </w:p>
        </w:tc>
        <w:tc>
          <w:tcPr>
            <w:tcW w:w="2982" w:type="dxa"/>
            <w:vAlign w:val="center"/>
          </w:tcPr>
          <w:p w:rsidR="006F6898" w:rsidRPr="00E97455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"/>
                <w:b w:val="0"/>
              </w:rPr>
              <w:lastRenderedPageBreak/>
              <w:t xml:space="preserve">органы местного самоуправления </w:t>
            </w:r>
            <w:r>
              <w:rPr>
                <w:rStyle w:val="2"/>
                <w:b w:val="0"/>
              </w:rPr>
              <w:t>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320" w:lineRule="exact"/>
            </w:pPr>
            <w:r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333EC5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"/>
                <w:b w:val="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333EC5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"/>
                <w:b w:val="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33EC5">
              <w:rPr>
                <w:rStyle w:val="2"/>
                <w:b w:val="0"/>
              </w:rPr>
              <w:t>коронавирусной</w:t>
            </w:r>
            <w:proofErr w:type="spellEnd"/>
            <w:r w:rsidRPr="00333EC5">
              <w:rPr>
                <w:rStyle w:val="2"/>
                <w:b w:val="0"/>
              </w:rPr>
              <w:t xml:space="preserve"> инфекции </w:t>
            </w:r>
            <w:r w:rsidRPr="00333EC5">
              <w:rPr>
                <w:rStyle w:val="2"/>
                <w:b w:val="0"/>
                <w:lang w:eastAsia="en-US" w:bidi="en-US"/>
              </w:rPr>
              <w:t>(</w:t>
            </w:r>
            <w:r w:rsidRPr="00333EC5">
              <w:rPr>
                <w:rStyle w:val="2"/>
                <w:b w:val="0"/>
                <w:lang w:val="en-US" w:eastAsia="en-US" w:bidi="en-US"/>
              </w:rPr>
              <w:t>COVID</w:t>
            </w:r>
            <w:r w:rsidRPr="00333EC5">
              <w:rPr>
                <w:rStyle w:val="2"/>
                <w:b w:val="0"/>
                <w:lang w:eastAsia="en-US" w:bidi="en-US"/>
              </w:rPr>
              <w:t xml:space="preserve">-19), </w:t>
            </w:r>
            <w:r w:rsidRPr="00333EC5">
              <w:rPr>
                <w:rStyle w:val="2"/>
                <w:b w:val="0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</w:t>
            </w:r>
            <w:proofErr w:type="spellStart"/>
            <w:r w:rsidRPr="00333EC5">
              <w:rPr>
                <w:rStyle w:val="2"/>
                <w:b w:val="0"/>
              </w:rPr>
              <w:t>аффилированным</w:t>
            </w:r>
            <w:proofErr w:type="spellEnd"/>
            <w:r w:rsidRPr="00333EC5">
              <w:rPr>
                <w:rStyle w:val="2"/>
                <w:b w:val="0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"/>
                <w:b w:val="0"/>
              </w:rPr>
              <w:t xml:space="preserve">Обеспечение использования специального программного </w:t>
            </w:r>
            <w:r w:rsidRPr="00842A8C">
              <w:rPr>
                <w:rStyle w:val="2"/>
                <w:b w:val="0"/>
              </w:rPr>
              <w:lastRenderedPageBreak/>
              <w:t>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lastRenderedPageBreak/>
              <w:t xml:space="preserve">органы местного </w:t>
            </w:r>
            <w:r w:rsidRPr="00C41331">
              <w:rPr>
                <w:rStyle w:val="2"/>
                <w:b w:val="0"/>
              </w:rPr>
              <w:lastRenderedPageBreak/>
              <w:t>самоуправления района</w:t>
            </w: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lastRenderedPageBreak/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"/>
                <w:b w:val="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>
              <w:rPr>
                <w:rStyle w:val="2"/>
                <w:b w:val="0"/>
              </w:rPr>
              <w:t>муниципальной</w:t>
            </w:r>
            <w:r w:rsidRPr="00842A8C">
              <w:rPr>
                <w:rStyle w:val="2"/>
                <w:b w:val="0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>
              <w:rPr>
                <w:rStyle w:val="2"/>
              </w:rPr>
              <w:t>ежегодно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"/>
                <w:b w:val="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ежегодно до 1 июля 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"/>
                <w:b w:val="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  <w:r>
              <w:rPr>
                <w:rStyle w:val="2"/>
                <w:b w:val="0"/>
              </w:rPr>
              <w:t xml:space="preserve">и подведомственных </w:t>
            </w:r>
            <w:r w:rsidRPr="00842A8C">
              <w:rPr>
                <w:rStyle w:val="2"/>
                <w:b w:val="0"/>
              </w:rPr>
              <w:t xml:space="preserve"> учреждениях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"/>
                <w:b w:val="0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"/>
                <w:b w:val="0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b w:val="0"/>
              </w:rPr>
              <w:t>раз в полугодие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842A8C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"/>
                <w:b w:val="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>
              <w:rPr>
                <w:rStyle w:val="2"/>
              </w:rPr>
              <w:t>по мере необходимости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"/>
                <w:b w:val="0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"/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"/>
                <w:b w:val="0"/>
              </w:rPr>
              <w:t xml:space="preserve">Обеспечение участия лиц, впервые поступивших на </w:t>
            </w:r>
            <w:r>
              <w:rPr>
                <w:rStyle w:val="2"/>
                <w:b w:val="0"/>
              </w:rPr>
              <w:t xml:space="preserve">муниципальную </w:t>
            </w:r>
            <w:r w:rsidRPr="002C2391">
              <w:rPr>
                <w:rStyle w:val="2"/>
                <w:b w:val="0"/>
              </w:rPr>
              <w:t xml:space="preserve">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C2391">
              <w:rPr>
                <w:rStyle w:val="2"/>
                <w:b w:val="0"/>
              </w:rPr>
              <w:t>антикоррупционных</w:t>
            </w:r>
            <w:proofErr w:type="spellEnd"/>
            <w:r w:rsidRPr="002C2391">
              <w:rPr>
                <w:rStyle w:val="2"/>
                <w:b w:val="0"/>
              </w:rPr>
              <w:t xml:space="preserve"> стандартов, в мероприятиях по профессиональному развитию в области</w:t>
            </w:r>
            <w:r>
              <w:rPr>
                <w:rStyle w:val="2"/>
              </w:rPr>
              <w:t xml:space="preserve"> </w:t>
            </w:r>
            <w:r w:rsidRPr="002C2391">
              <w:rPr>
                <w:rStyle w:val="2"/>
                <w:b w:val="0"/>
              </w:rPr>
              <w:t>противодействия коррупции</w:t>
            </w:r>
          </w:p>
        </w:tc>
        <w:tc>
          <w:tcPr>
            <w:tcW w:w="2982" w:type="dxa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</w:pPr>
          </w:p>
        </w:tc>
        <w:tc>
          <w:tcPr>
            <w:tcW w:w="3113" w:type="dxa"/>
          </w:tcPr>
          <w:p w:rsidR="006F6898" w:rsidRDefault="006F6898" w:rsidP="00F0143F">
            <w:pPr>
              <w:spacing w:line="320" w:lineRule="exact"/>
            </w:pPr>
            <w:r>
              <w:rPr>
                <w:rStyle w:val="2"/>
              </w:rPr>
              <w:t>не позднее одного года со дня</w:t>
            </w:r>
          </w:p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"/>
                <w:b w:val="0"/>
              </w:rPr>
              <w:t>поступления на службу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"/>
                <w:b w:val="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"/>
                <w:b w:val="0"/>
              </w:rPr>
              <w:t>Обеспечение участия</w:t>
            </w:r>
            <w:r>
              <w:rPr>
                <w:rStyle w:val="2"/>
                <w:b w:val="0"/>
              </w:rPr>
              <w:t xml:space="preserve"> муниципальных</w:t>
            </w:r>
            <w:r w:rsidRPr="002C2391">
              <w:rPr>
                <w:rStyle w:val="2"/>
                <w:b w:val="0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2C239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b w:val="0"/>
              </w:rPr>
              <w:t>по мере необходимости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DF2E10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rStyle w:val="2"/>
                <w:b w:val="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DF2E10">
              <w:rPr>
                <w:rStyle w:val="2"/>
                <w:b w:val="0"/>
              </w:rPr>
              <w:t>антикоррупционной</w:t>
            </w:r>
            <w:proofErr w:type="spellEnd"/>
            <w:r w:rsidRPr="00DF2E10">
              <w:rPr>
                <w:rStyle w:val="2"/>
                <w:b w:val="0"/>
              </w:rPr>
              <w:t xml:space="preserve"> работы (АИС «Мониторинг»)</w:t>
            </w:r>
          </w:p>
        </w:tc>
        <w:tc>
          <w:tcPr>
            <w:tcW w:w="2982" w:type="dxa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2C239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DF2E10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D307A9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307A9">
              <w:rPr>
                <w:rStyle w:val="2"/>
                <w:b w:val="0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D307A9">
              <w:rPr>
                <w:rStyle w:val="2"/>
                <w:b w:val="0"/>
              </w:rPr>
              <w:t>антикоррупционного</w:t>
            </w:r>
            <w:proofErr w:type="spellEnd"/>
            <w:r w:rsidRPr="00D307A9">
              <w:rPr>
                <w:rStyle w:val="2"/>
                <w:b w:val="0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"/>
                <w:b w:val="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2C239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DF2E10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"/>
                <w:b w:val="0"/>
              </w:rPr>
              <w:t xml:space="preserve">Организация и обеспечение работы по предупреждению </w:t>
            </w:r>
            <w:r w:rsidRPr="00DF76CD">
              <w:rPr>
                <w:rStyle w:val="2"/>
                <w:b w:val="0"/>
              </w:rPr>
              <w:lastRenderedPageBreak/>
              <w:t>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lastRenderedPageBreak/>
              <w:t xml:space="preserve">органы местного </w:t>
            </w:r>
            <w:r w:rsidRPr="00C41331">
              <w:rPr>
                <w:rStyle w:val="2"/>
                <w:b w:val="0"/>
              </w:rPr>
              <w:lastRenderedPageBreak/>
              <w:t>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lastRenderedPageBreak/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"/>
                <w:b w:val="0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982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не реже одного раза в три года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4" w:lineRule="exact"/>
              <w:jc w:val="both"/>
            </w:pPr>
            <w:r>
              <w:rPr>
                <w:rStyle w:val="2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6F6898" w:rsidRPr="00DF76CD" w:rsidRDefault="006F6898" w:rsidP="00F0143F">
            <w:pPr>
              <w:spacing w:line="324" w:lineRule="exact"/>
            </w:pPr>
            <w:r w:rsidRPr="00DF76CD">
              <w:rPr>
                <w:rStyle w:val="2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324" w:lineRule="exact"/>
              <w:jc w:val="center"/>
            </w:pPr>
            <w:r>
              <w:rPr>
                <w:rStyle w:val="2"/>
              </w:rPr>
              <w:t>в течение 3 месяцев после принятия федерального закона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"/>
                <w:b w:val="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C41331" w:rsidRDefault="006F6898" w:rsidP="00F0143F">
            <w:pPr>
              <w:spacing w:line="320" w:lineRule="exact"/>
            </w:pPr>
            <w:r w:rsidRPr="00C41331"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0" w:lineRule="exact"/>
              <w:jc w:val="both"/>
            </w:pPr>
            <w:r>
              <w:rPr>
                <w:rStyle w:val="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6F6898" w:rsidRDefault="006F6898" w:rsidP="00F0143F">
            <w:r w:rsidRPr="004B0E23">
              <w:rPr>
                <w:rStyle w:val="2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r w:rsidRPr="00EB13DD">
              <w:rPr>
                <w:rStyle w:val="2"/>
                <w:rFonts w:eastAsia="Arial Unicode MS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4" w:lineRule="exact"/>
              <w:jc w:val="both"/>
            </w:pPr>
            <w:r>
              <w:rPr>
                <w:rStyle w:val="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6F6898" w:rsidRDefault="006F6898" w:rsidP="00F0143F">
            <w:r w:rsidRPr="004B0E23">
              <w:rPr>
                <w:rStyle w:val="2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r>
              <w:rPr>
                <w:rStyle w:val="2"/>
                <w:rFonts w:eastAsia="Arial Unicode MS"/>
              </w:rPr>
              <w:t>по отдельному плану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0" w:lineRule="exact"/>
              <w:jc w:val="both"/>
            </w:pPr>
            <w:r>
              <w:rPr>
                <w:rStyle w:val="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6F6898" w:rsidRDefault="006F6898" w:rsidP="00F0143F">
            <w:r w:rsidRPr="004B0E23">
              <w:rPr>
                <w:rStyle w:val="2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r w:rsidRPr="00EB13DD">
              <w:rPr>
                <w:rStyle w:val="2"/>
                <w:rFonts w:eastAsia="Arial Unicode MS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Default="006F6898" w:rsidP="00F0143F">
            <w:pPr>
              <w:spacing w:line="317" w:lineRule="exact"/>
              <w:jc w:val="both"/>
            </w:pPr>
            <w:r>
              <w:rPr>
                <w:rStyle w:val="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  <w:vAlign w:val="center"/>
          </w:tcPr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 в декабре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4" w:lineRule="exact"/>
              <w:jc w:val="both"/>
            </w:pPr>
            <w:r>
              <w:rPr>
                <w:rStyle w:val="2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  <w:vAlign w:val="center"/>
          </w:tcPr>
          <w:p w:rsidR="006F6898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"/>
                <w:b w:val="0"/>
              </w:rPr>
            </w:pPr>
            <w:r w:rsidRPr="00C41331">
              <w:rPr>
                <w:rStyle w:val="2"/>
                <w:b w:val="0"/>
              </w:rPr>
              <w:t>органы местного самоуправления района</w:t>
            </w:r>
          </w:p>
          <w:p w:rsidR="006F6898" w:rsidRPr="00C41331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6F6898" w:rsidRPr="00DF76CD" w:rsidRDefault="006F6898" w:rsidP="00F0143F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4" w:lineRule="exact"/>
              <w:jc w:val="both"/>
            </w:pPr>
            <w:r>
              <w:rPr>
                <w:rStyle w:val="2"/>
              </w:rPr>
              <w:t xml:space="preserve">Проведение на официальных сайтах в </w:t>
            </w:r>
            <w:proofErr w:type="spellStart"/>
            <w:r>
              <w:rPr>
                <w:rStyle w:val="2"/>
              </w:rPr>
              <w:t>информационно</w:t>
            </w:r>
            <w:r>
              <w:rPr>
                <w:rStyle w:val="2"/>
              </w:rPr>
              <w:softHyphen/>
              <w:t>телекоммуникационной</w:t>
            </w:r>
            <w:proofErr w:type="spellEnd"/>
            <w:r>
              <w:rPr>
                <w:rStyle w:val="2"/>
              </w:rPr>
              <w:t xml:space="preserve"> сети Интернет </w:t>
            </w:r>
            <w:proofErr w:type="spellStart"/>
            <w:r>
              <w:rPr>
                <w:rStyle w:val="2"/>
              </w:rPr>
              <w:t>онлайн-опросов</w:t>
            </w:r>
            <w:proofErr w:type="spellEnd"/>
            <w:r>
              <w:rPr>
                <w:rStyle w:val="2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>
              <w:rPr>
                <w:rStyle w:val="2"/>
              </w:rPr>
              <w:t>антикоррупционных</w:t>
            </w:r>
            <w:proofErr w:type="spellEnd"/>
            <w:r>
              <w:rPr>
                <w:rStyle w:val="2"/>
              </w:rPr>
              <w:t xml:space="preserve"> мер</w:t>
            </w:r>
          </w:p>
        </w:tc>
        <w:tc>
          <w:tcPr>
            <w:tcW w:w="2982" w:type="dxa"/>
          </w:tcPr>
          <w:p w:rsidR="006F6898" w:rsidRPr="00DF76CD" w:rsidRDefault="006F6898" w:rsidP="00F0143F">
            <w:r w:rsidRPr="00DF76CD">
              <w:rPr>
                <w:rStyle w:val="2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324" w:lineRule="exact"/>
              <w:jc w:val="center"/>
            </w:pPr>
            <w:r>
              <w:rPr>
                <w:rStyle w:val="2"/>
              </w:rPr>
              <w:t>ежегодно до 30 апреля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0" w:lineRule="exact"/>
              <w:jc w:val="both"/>
            </w:pPr>
            <w:r>
              <w:rPr>
                <w:rStyle w:val="2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982" w:type="dxa"/>
          </w:tcPr>
          <w:p w:rsidR="006F6898" w:rsidRPr="00DF76CD" w:rsidRDefault="006F6898" w:rsidP="00F0143F">
            <w:r w:rsidRPr="00DF76CD">
              <w:rPr>
                <w:rStyle w:val="2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260" w:lineRule="exact"/>
              <w:jc w:val="center"/>
            </w:pPr>
            <w:r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6F6898" w:rsidRDefault="006F6898" w:rsidP="00F0143F">
            <w:pPr>
              <w:spacing w:line="320" w:lineRule="exact"/>
              <w:jc w:val="both"/>
            </w:pPr>
            <w:r>
              <w:rPr>
                <w:rStyle w:val="2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6F6898" w:rsidRPr="00DF76CD" w:rsidRDefault="006F6898" w:rsidP="00F0143F">
            <w:r w:rsidRPr="00DF76CD">
              <w:rPr>
                <w:rStyle w:val="2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6F6898" w:rsidRDefault="006F6898" w:rsidP="00F0143F">
            <w:pPr>
              <w:spacing w:line="260" w:lineRule="exact"/>
              <w:jc w:val="center"/>
            </w:pPr>
            <w:r>
              <w:rPr>
                <w:rStyle w:val="2"/>
              </w:rPr>
              <w:t>постоянно</w:t>
            </w:r>
          </w:p>
        </w:tc>
      </w:tr>
      <w:tr w:rsidR="006F6898" w:rsidTr="00F0143F">
        <w:tc>
          <w:tcPr>
            <w:tcW w:w="702" w:type="dxa"/>
          </w:tcPr>
          <w:p w:rsidR="006F6898" w:rsidRDefault="006F6898" w:rsidP="006F6898">
            <w:pPr>
              <w:pStyle w:val="42"/>
              <w:numPr>
                <w:ilvl w:val="0"/>
                <w:numId w:val="5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6F6898" w:rsidRDefault="006F6898" w:rsidP="00F0143F">
            <w:pPr>
              <w:spacing w:line="320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Проведение анализа на предмет </w:t>
            </w:r>
            <w:proofErr w:type="spellStart"/>
            <w:r>
              <w:rPr>
                <w:rStyle w:val="2"/>
              </w:rPr>
              <w:t>аффилированности</w:t>
            </w:r>
            <w:proofErr w:type="spellEnd"/>
            <w:r>
              <w:rPr>
                <w:rStyle w:val="2"/>
              </w:rPr>
              <w:t xml:space="preserve"> либо наличия иных коррупционных проявлений между </w:t>
            </w:r>
            <w:r>
              <w:rPr>
                <w:rStyle w:val="2"/>
              </w:rPr>
              <w:lastRenderedPageBreak/>
              <w:t>должностными лицами заказчика и участника закупок.</w:t>
            </w:r>
          </w:p>
          <w:p w:rsidR="006F6898" w:rsidRDefault="006F6898" w:rsidP="00F0143F">
            <w:pPr>
              <w:spacing w:line="320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6F6898" w:rsidRDefault="006F6898" w:rsidP="00F0143F">
            <w:pPr>
              <w:spacing w:line="320" w:lineRule="exact"/>
              <w:jc w:val="both"/>
            </w:pPr>
          </w:p>
        </w:tc>
        <w:tc>
          <w:tcPr>
            <w:tcW w:w="2982" w:type="dxa"/>
            <w:vAlign w:val="bottom"/>
          </w:tcPr>
          <w:p w:rsidR="006F6898" w:rsidRDefault="006F6898" w:rsidP="00F0143F">
            <w:pPr>
              <w:spacing w:line="324" w:lineRule="exact"/>
            </w:pPr>
            <w:r w:rsidRPr="00DF76CD">
              <w:rPr>
                <w:rStyle w:val="2"/>
              </w:rPr>
              <w:lastRenderedPageBreak/>
              <w:t>органы местного самоуправления района</w:t>
            </w:r>
            <w:r>
              <w:t xml:space="preserve"> </w:t>
            </w:r>
          </w:p>
          <w:p w:rsidR="006F6898" w:rsidRDefault="006F6898" w:rsidP="00F0143F">
            <w:pPr>
              <w:spacing w:line="324" w:lineRule="exact"/>
            </w:pPr>
          </w:p>
          <w:p w:rsidR="006F6898" w:rsidRDefault="006F6898" w:rsidP="00F0143F">
            <w:pPr>
              <w:spacing w:line="324" w:lineRule="exact"/>
            </w:pPr>
          </w:p>
          <w:p w:rsidR="006F6898" w:rsidRDefault="006F6898" w:rsidP="00F0143F">
            <w:pPr>
              <w:spacing w:line="324" w:lineRule="exact"/>
            </w:pPr>
          </w:p>
          <w:p w:rsidR="006F6898" w:rsidRDefault="006F6898" w:rsidP="00F0143F">
            <w:pPr>
              <w:spacing w:line="324" w:lineRule="exact"/>
            </w:pPr>
          </w:p>
          <w:p w:rsidR="006F6898" w:rsidRDefault="006F6898" w:rsidP="00F0143F">
            <w:pPr>
              <w:spacing w:line="324" w:lineRule="exact"/>
            </w:pPr>
          </w:p>
          <w:p w:rsidR="006F6898" w:rsidRDefault="006F6898" w:rsidP="00F0143F">
            <w:pPr>
              <w:spacing w:line="324" w:lineRule="exact"/>
            </w:pPr>
          </w:p>
          <w:p w:rsidR="006F6898" w:rsidRDefault="006F6898" w:rsidP="00F0143F">
            <w:pPr>
              <w:spacing w:line="324" w:lineRule="exact"/>
              <w:jc w:val="center"/>
            </w:pPr>
          </w:p>
          <w:p w:rsidR="006F6898" w:rsidRDefault="006F6898" w:rsidP="00F0143F">
            <w:pPr>
              <w:spacing w:line="324" w:lineRule="exact"/>
              <w:jc w:val="center"/>
            </w:pPr>
          </w:p>
        </w:tc>
        <w:tc>
          <w:tcPr>
            <w:tcW w:w="3113" w:type="dxa"/>
          </w:tcPr>
          <w:p w:rsidR="006F6898" w:rsidRDefault="006F6898" w:rsidP="00F0143F">
            <w:pPr>
              <w:spacing w:line="260" w:lineRule="exact"/>
              <w:jc w:val="center"/>
            </w:pPr>
            <w:r>
              <w:rPr>
                <w:rStyle w:val="2"/>
              </w:rPr>
              <w:lastRenderedPageBreak/>
              <w:t>постоянно</w:t>
            </w:r>
          </w:p>
        </w:tc>
      </w:tr>
    </w:tbl>
    <w:p w:rsidR="006F6898" w:rsidRPr="004D1E14" w:rsidRDefault="006F6898" w:rsidP="00BF7AF6">
      <w:pPr>
        <w:tabs>
          <w:tab w:val="left" w:pos="1708"/>
        </w:tabs>
        <w:rPr>
          <w:rFonts w:ascii="Times New Roman" w:hAnsi="Times New Roman"/>
          <w:szCs w:val="28"/>
        </w:rPr>
      </w:pPr>
    </w:p>
    <w:sectPr w:rsidR="006F6898" w:rsidRPr="004D1E14" w:rsidSect="006F6898">
      <w:pgSz w:w="16838" w:h="11906" w:orient="landscape"/>
      <w:pgMar w:top="1135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>
    <w:nsid w:val="162945A7"/>
    <w:multiLevelType w:val="hybridMultilevel"/>
    <w:tmpl w:val="68888B9A"/>
    <w:lvl w:ilvl="0" w:tplc="9CF627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A7F5B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4A1302A7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B1163"/>
    <w:rsid w:val="000E0748"/>
    <w:rsid w:val="000F6932"/>
    <w:rsid w:val="00102693"/>
    <w:rsid w:val="00126152"/>
    <w:rsid w:val="00140EF0"/>
    <w:rsid w:val="002A1F59"/>
    <w:rsid w:val="003218CC"/>
    <w:rsid w:val="00467C55"/>
    <w:rsid w:val="005032C7"/>
    <w:rsid w:val="0057619F"/>
    <w:rsid w:val="006E4C9B"/>
    <w:rsid w:val="006F0F76"/>
    <w:rsid w:val="006F6898"/>
    <w:rsid w:val="008D0FD4"/>
    <w:rsid w:val="009E7237"/>
    <w:rsid w:val="00A67F64"/>
    <w:rsid w:val="00A81CCE"/>
    <w:rsid w:val="00B414FD"/>
    <w:rsid w:val="00B57779"/>
    <w:rsid w:val="00B60294"/>
    <w:rsid w:val="00B6121B"/>
    <w:rsid w:val="00BA79DE"/>
    <w:rsid w:val="00BD6E70"/>
    <w:rsid w:val="00BE4F05"/>
    <w:rsid w:val="00BF7AF6"/>
    <w:rsid w:val="00C30DD2"/>
    <w:rsid w:val="00C3189B"/>
    <w:rsid w:val="00C86089"/>
    <w:rsid w:val="00CA75DF"/>
    <w:rsid w:val="00DE51B4"/>
    <w:rsid w:val="00E22E46"/>
    <w:rsid w:val="00E7756F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B6121B"/>
  </w:style>
  <w:style w:type="paragraph" w:styleId="a4">
    <w:name w:val="No Spacing"/>
    <w:aliases w:val="ПФ-таб.текст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F7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F7AF6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uiPriority w:val="34"/>
    <w:qFormat/>
    <w:rsid w:val="006F6898"/>
    <w:pPr>
      <w:ind w:left="720"/>
      <w:contextualSpacing/>
    </w:pPr>
  </w:style>
  <w:style w:type="table" w:styleId="aa">
    <w:name w:val="Table Grid"/>
    <w:basedOn w:val="a1"/>
    <w:uiPriority w:val="59"/>
    <w:rsid w:val="006F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6F68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6F6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6F6898"/>
    <w:pPr>
      <w:widowControl w:val="0"/>
      <w:shd w:val="clear" w:color="auto" w:fill="FFFFFF"/>
      <w:spacing w:before="600" w:after="60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22</cp:revision>
  <cp:lastPrinted>2021-03-17T03:54:00Z</cp:lastPrinted>
  <dcterms:created xsi:type="dcterms:W3CDTF">2018-01-15T06:08:00Z</dcterms:created>
  <dcterms:modified xsi:type="dcterms:W3CDTF">2022-02-15T04:46:00Z</dcterms:modified>
</cp:coreProperties>
</file>