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EC503F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62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218B">
        <w:rPr>
          <w:rFonts w:ascii="Times New Roman" w:hAnsi="Times New Roman" w:cs="Times New Roman"/>
          <w:b/>
          <w:sz w:val="28"/>
          <w:szCs w:val="28"/>
        </w:rPr>
        <w:t>Старокалмашевский</w:t>
      </w:r>
      <w:proofErr w:type="spellEnd"/>
      <w:r w:rsidR="00622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985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268"/>
      </w:tblGrid>
      <w:tr w:rsidR="00C417AC" w:rsidRPr="00C417AC" w:rsidTr="0062218B">
        <w:tc>
          <w:tcPr>
            <w:tcW w:w="398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673" w:type="dxa"/>
            <w:gridSpan w:val="4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:rsidTr="0062218B">
        <w:tc>
          <w:tcPr>
            <w:tcW w:w="398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74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0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209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18B" w:rsidRPr="009F65A2" w:rsidTr="0062218B">
        <w:tc>
          <w:tcPr>
            <w:tcW w:w="398" w:type="dxa"/>
            <w:vMerge w:val="restart"/>
            <w:shd w:val="clear" w:color="auto" w:fill="auto"/>
          </w:tcPr>
          <w:p w:rsidR="0062218B" w:rsidRPr="005B1F73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218B" w:rsidRPr="005B1F73" w:rsidRDefault="0062218B" w:rsidP="00687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Альфредович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62218B" w:rsidRPr="005B1F73" w:rsidRDefault="0062218B" w:rsidP="001B2BF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Земельный </w:t>
            </w:r>
            <w:proofErr w:type="spellStart"/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учсток</w:t>
            </w:r>
            <w:proofErr w:type="spellEnd"/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– под </w:t>
            </w:r>
            <w:proofErr w:type="spellStart"/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индивидуальнон</w:t>
            </w:r>
            <w:proofErr w:type="spellEnd"/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жилое строительство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1500,0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2218B" w:rsidRPr="00DE453F" w:rsidRDefault="0062218B" w:rsidP="006221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Земельный участок – для обслуживания нежилого здания</w:t>
            </w:r>
          </w:p>
          <w:p w:rsidR="0062218B" w:rsidRPr="005B1F73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62218B" w:rsidRPr="005B1F73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1568,0</w:t>
            </w:r>
          </w:p>
        </w:tc>
        <w:tc>
          <w:tcPr>
            <w:tcW w:w="1209" w:type="dxa"/>
            <w:shd w:val="clear" w:color="auto" w:fill="auto"/>
          </w:tcPr>
          <w:p w:rsidR="0062218B" w:rsidRPr="005B1F73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МАЗДА 3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1284631,72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62218B" w:rsidRPr="00CB429D" w:rsidRDefault="0062218B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18B" w:rsidRPr="009F65A2" w:rsidTr="0062218B">
        <w:trPr>
          <w:trHeight w:val="1167"/>
        </w:trPr>
        <w:tc>
          <w:tcPr>
            <w:tcW w:w="398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квартира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Общая долевая (1/4)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54,8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1140"/>
        </w:trPr>
        <w:tc>
          <w:tcPr>
            <w:tcW w:w="398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Нежилое здание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106,3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 w:val="restart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834"/>
        </w:trPr>
        <w:tc>
          <w:tcPr>
            <w:tcW w:w="398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Наливной пункт – нежилое здание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61,0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3900"/>
        </w:trPr>
        <w:tc>
          <w:tcPr>
            <w:tcW w:w="39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81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квартира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Общая долевая (1/4)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54,8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Земельный участок для индивидуального жилого строительства</w:t>
            </w:r>
          </w:p>
        </w:tc>
        <w:tc>
          <w:tcPr>
            <w:tcW w:w="116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1500,0</w:t>
            </w:r>
          </w:p>
        </w:tc>
        <w:tc>
          <w:tcPr>
            <w:tcW w:w="1209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p w:rsidR="00DE453F" w:rsidRPr="00DE453F" w:rsidRDefault="0062218B" w:rsidP="007B588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287315,84</w:t>
            </w:r>
          </w:p>
        </w:tc>
        <w:tc>
          <w:tcPr>
            <w:tcW w:w="126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3900"/>
        </w:trPr>
        <w:tc>
          <w:tcPr>
            <w:tcW w:w="39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85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81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квартира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Общая долевая (1/4)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54,8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Земельный участок для индивидуального жилого строительства</w:t>
            </w:r>
          </w:p>
        </w:tc>
        <w:tc>
          <w:tcPr>
            <w:tcW w:w="116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1500,0</w:t>
            </w:r>
          </w:p>
        </w:tc>
        <w:tc>
          <w:tcPr>
            <w:tcW w:w="1209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52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0,00</w:t>
            </w:r>
          </w:p>
        </w:tc>
        <w:tc>
          <w:tcPr>
            <w:tcW w:w="126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3900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5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81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квартира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Общая долевая (1/4)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54,8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Земельный участок для индивидуального жилого строительства</w:t>
            </w:r>
          </w:p>
        </w:tc>
        <w:tc>
          <w:tcPr>
            <w:tcW w:w="116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1500,0</w:t>
            </w:r>
          </w:p>
        </w:tc>
        <w:tc>
          <w:tcPr>
            <w:tcW w:w="1209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52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0,00</w:t>
            </w:r>
          </w:p>
        </w:tc>
        <w:tc>
          <w:tcPr>
            <w:tcW w:w="126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Гайсинй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Раиль</w:t>
            </w:r>
            <w:proofErr w:type="spellEnd"/>
          </w:p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Фаилович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Гулюса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Шарифуллиновна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Сафиуллин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Зульфатович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 </w:t>
            </w:r>
            <w:proofErr w:type="spellStart"/>
            <w:r>
              <w:rPr>
                <w:rFonts w:ascii="Times New Roman" w:hAnsi="Times New Roman" w:cs="Times New Roman"/>
              </w:rPr>
              <w:t>Гаделянович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Сабгиянова</w:t>
            </w:r>
            <w:proofErr w:type="spellEnd"/>
          </w:p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</w:p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Финаловна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</w:rPr>
              <w:t>Альтафович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Гюзелия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Галихановна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4F4260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218B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4881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503F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662-0F9B-41FB-AD74-6BE3220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Q7</cp:lastModifiedBy>
  <cp:revision>4</cp:revision>
  <cp:lastPrinted>2017-05-02T11:14:00Z</cp:lastPrinted>
  <dcterms:created xsi:type="dcterms:W3CDTF">2020-08-04T06:29:00Z</dcterms:created>
  <dcterms:modified xsi:type="dcterms:W3CDTF">2020-08-14T07:27:00Z</dcterms:modified>
</cp:coreProperties>
</file>