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8" w:rsidRPr="00F470F1" w:rsidRDefault="000539E2" w:rsidP="00F470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0539E2" w:rsidRPr="00F470F1" w:rsidRDefault="000539E2" w:rsidP="00F470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>по рассмотрению проекта</w:t>
      </w:r>
      <w:r w:rsidR="00F470F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F470F1">
        <w:rPr>
          <w:rFonts w:ascii="Times New Roman" w:hAnsi="Times New Roman" w:cs="Times New Roman"/>
          <w:sz w:val="28"/>
          <w:szCs w:val="28"/>
        </w:rPr>
        <w:t xml:space="preserve"> </w:t>
      </w:r>
      <w:r w:rsidR="00F470F1" w:rsidRPr="00F470F1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на территории сельского поселения  Старокалмашевский сельсовет муниципального района Чекмагушевский район Республики Башкортостан»</w:t>
      </w:r>
    </w:p>
    <w:p w:rsidR="000539E2" w:rsidRPr="00F470F1" w:rsidRDefault="000539E2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39E2" w:rsidRPr="00F470F1" w:rsidRDefault="000539E2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           Публичные слушания назначены постановлением </w:t>
      </w:r>
      <w:r w:rsidR="00B94413" w:rsidRPr="00F470F1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38537B" w:rsidRPr="00F470F1">
        <w:rPr>
          <w:rFonts w:ascii="Times New Roman" w:hAnsi="Times New Roman" w:cs="Times New Roman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  от 15 ноября 2016 года № 38/1.</w:t>
      </w:r>
    </w:p>
    <w:p w:rsidR="0038537B" w:rsidRPr="00F470F1" w:rsidRDefault="00F470F1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37B" w:rsidRPr="00F470F1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proofErr w:type="gramStart"/>
      <w:r w:rsidR="0038537B" w:rsidRPr="00F470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537B" w:rsidRPr="00F470F1">
        <w:rPr>
          <w:rFonts w:ascii="Times New Roman" w:hAnsi="Times New Roman" w:cs="Times New Roman"/>
          <w:sz w:val="28"/>
          <w:szCs w:val="28"/>
        </w:rPr>
        <w:t xml:space="preserve"> 01 декабря 2016 года.</w:t>
      </w:r>
    </w:p>
    <w:p w:rsidR="0038537B" w:rsidRPr="00F470F1" w:rsidRDefault="00F470F1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37B" w:rsidRPr="00F470F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F470F1">
        <w:rPr>
          <w:rFonts w:ascii="Times New Roman" w:hAnsi="Times New Roman" w:cs="Times New Roman"/>
          <w:sz w:val="28"/>
          <w:szCs w:val="28"/>
        </w:rPr>
        <w:t xml:space="preserve"> 14-00 часов</w:t>
      </w:r>
      <w:r w:rsidR="0038537B" w:rsidRPr="00F470F1">
        <w:rPr>
          <w:rFonts w:ascii="Times New Roman" w:hAnsi="Times New Roman" w:cs="Times New Roman"/>
          <w:sz w:val="28"/>
          <w:szCs w:val="28"/>
        </w:rPr>
        <w:t>.</w:t>
      </w:r>
    </w:p>
    <w:p w:rsidR="0038537B" w:rsidRPr="00F470F1" w:rsidRDefault="00F470F1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37B" w:rsidRPr="00F470F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470F1">
        <w:rPr>
          <w:rFonts w:ascii="Times New Roman" w:hAnsi="Times New Roman" w:cs="Times New Roman"/>
          <w:sz w:val="28"/>
          <w:szCs w:val="28"/>
        </w:rPr>
        <w:t xml:space="preserve">с. Старокалмашево, ул. Мира, 1 </w:t>
      </w:r>
      <w:r w:rsidR="0038537B" w:rsidRPr="00F470F1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Старокалмашевский сельсовет муниципального района Чекмагушевский район Республики Башкортостан.</w:t>
      </w:r>
    </w:p>
    <w:p w:rsidR="0038537B" w:rsidRPr="00F470F1" w:rsidRDefault="00F470F1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37B" w:rsidRPr="00F470F1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F470F1">
        <w:rPr>
          <w:rFonts w:ascii="Times New Roman" w:hAnsi="Times New Roman" w:cs="Times New Roman"/>
          <w:sz w:val="28"/>
          <w:szCs w:val="28"/>
        </w:rPr>
        <w:t>:</w:t>
      </w:r>
      <w:r w:rsidR="0038537B" w:rsidRPr="00F470F1">
        <w:rPr>
          <w:rFonts w:ascii="Times New Roman" w:hAnsi="Times New Roman" w:cs="Times New Roman"/>
          <w:sz w:val="28"/>
          <w:szCs w:val="28"/>
        </w:rPr>
        <w:t xml:space="preserve"> двадцать один человек.</w:t>
      </w:r>
    </w:p>
    <w:p w:rsidR="0038537B" w:rsidRPr="00F470F1" w:rsidRDefault="00F470F1" w:rsidP="00F47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37B" w:rsidRPr="00F470F1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38537B" w:rsidRPr="00F470F1" w:rsidRDefault="0038537B" w:rsidP="00F470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0F1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Старокалмашевский сельсовет муниципального района Чекмагушевский район Республики Башкортостан </w:t>
      </w:r>
      <w:r w:rsidR="00762A97" w:rsidRPr="00F470F1">
        <w:rPr>
          <w:rFonts w:ascii="Times New Roman" w:hAnsi="Times New Roman" w:cs="Times New Roman"/>
          <w:sz w:val="28"/>
          <w:szCs w:val="28"/>
        </w:rPr>
        <w:t xml:space="preserve">согласовать и </w:t>
      </w:r>
      <w:r w:rsidRPr="00F470F1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470F1" w:rsidRPr="00F470F1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землепользования и застройки на территории сельского поселения  Старокалмашевский сельсовет муниципального района Чекмагушевский район Республики Башкортостан» </w:t>
      </w:r>
      <w:r w:rsidRPr="00F470F1">
        <w:rPr>
          <w:rFonts w:ascii="Times New Roman" w:hAnsi="Times New Roman" w:cs="Times New Roman"/>
          <w:sz w:val="28"/>
          <w:szCs w:val="28"/>
        </w:rPr>
        <w:t>в Совет сельского поселения Старокалмашевский сельсовет муниципального района Чекмагушевский район Республики Башкортостан.</w:t>
      </w:r>
      <w:proofErr w:type="gramEnd"/>
    </w:p>
    <w:p w:rsidR="0038537B" w:rsidRDefault="0038537B" w:rsidP="00F470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главе </w:t>
      </w:r>
      <w:r w:rsidR="00F470F1" w:rsidRPr="00F470F1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F470F1">
        <w:rPr>
          <w:rFonts w:ascii="Times New Roman" w:hAnsi="Times New Roman" w:cs="Times New Roman"/>
          <w:sz w:val="28"/>
          <w:szCs w:val="28"/>
        </w:rPr>
        <w:t>.</w:t>
      </w:r>
    </w:p>
    <w:p w:rsidR="00F470F1" w:rsidRDefault="00F470F1" w:rsidP="00F470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 на информационном стенде  в администрации сельского поселения Старокалмашевский сельсовет по адресу: с. Старокалмашево, ул. Мира, 1 и на официальном сайте </w:t>
      </w:r>
      <w:r w:rsidR="004E3516" w:rsidRPr="004E35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4E3516" w:rsidRPr="004E3516">
          <w:rPr>
            <w:rStyle w:val="a7"/>
            <w:rFonts w:ascii="Times New Roman" w:hAnsi="Times New Roman"/>
            <w:sz w:val="28"/>
            <w:szCs w:val="28"/>
          </w:rPr>
          <w:t>http</w:t>
        </w:r>
        <w:proofErr w:type="spellEnd"/>
        <w:r w:rsidR="004E3516" w:rsidRPr="004E3516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4E3516" w:rsidRPr="004E3516">
          <w:rPr>
            <w:rStyle w:val="a7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4E3516" w:rsidRPr="004E351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E3516" w:rsidRPr="004E3516">
          <w:rPr>
            <w:rStyle w:val="a7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="004E3516">
        <w:rPr>
          <w:rFonts w:ascii="Times New Roman" w:hAnsi="Times New Roman" w:cs="Times New Roman"/>
          <w:sz w:val="28"/>
          <w:szCs w:val="28"/>
        </w:rPr>
        <w:t>.</w:t>
      </w:r>
    </w:p>
    <w:p w:rsidR="004E3516" w:rsidRDefault="004E3516" w:rsidP="004E3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3516" w:rsidRDefault="004E3516" w:rsidP="004E3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3516" w:rsidRDefault="004E3516" w:rsidP="004E3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3516" w:rsidRDefault="004E3516" w:rsidP="004E3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3516" w:rsidRPr="00F470F1" w:rsidRDefault="004E3516" w:rsidP="004E35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комиссии                                    Р.Р.Мусин</w:t>
      </w:r>
    </w:p>
    <w:sectPr w:rsidR="004E3516" w:rsidRPr="00F470F1" w:rsidSect="000539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108"/>
    <w:multiLevelType w:val="hybridMultilevel"/>
    <w:tmpl w:val="EE0E3392"/>
    <w:lvl w:ilvl="0" w:tplc="1458D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092DD9"/>
    <w:multiLevelType w:val="hybridMultilevel"/>
    <w:tmpl w:val="ECB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00C"/>
    <w:multiLevelType w:val="hybridMultilevel"/>
    <w:tmpl w:val="31F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9E2"/>
    <w:rsid w:val="000160BD"/>
    <w:rsid w:val="000539E2"/>
    <w:rsid w:val="0038537B"/>
    <w:rsid w:val="004E3516"/>
    <w:rsid w:val="00762A97"/>
    <w:rsid w:val="00B94413"/>
    <w:rsid w:val="00F470F1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8"/>
  </w:style>
  <w:style w:type="paragraph" w:styleId="4">
    <w:name w:val="heading 4"/>
    <w:basedOn w:val="a"/>
    <w:next w:val="a"/>
    <w:link w:val="40"/>
    <w:qFormat/>
    <w:rsid w:val="00F470F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70F1"/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a4">
    <w:name w:val="Plain Text"/>
    <w:basedOn w:val="a"/>
    <w:link w:val="a5"/>
    <w:uiPriority w:val="99"/>
    <w:rsid w:val="00F470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470F1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F470F1"/>
    <w:pPr>
      <w:spacing w:after="0" w:line="240" w:lineRule="auto"/>
    </w:pPr>
  </w:style>
  <w:style w:type="character" w:styleId="a7">
    <w:name w:val="Hyperlink"/>
    <w:uiPriority w:val="99"/>
    <w:rsid w:val="004E3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kalmash.sp-chekmag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2018-12-13T04:19:00Z</dcterms:created>
  <dcterms:modified xsi:type="dcterms:W3CDTF">2018-12-13T06:57:00Z</dcterms:modified>
</cp:coreProperties>
</file>