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page" w:tblpX="802" w:tblpY="-360"/>
        <w:tblW w:w="10946" w:type="dxa"/>
        <w:tblLayout w:type="fixed"/>
        <w:tblLook w:val="04A0"/>
      </w:tblPr>
      <w:tblGrid>
        <w:gridCol w:w="4681"/>
        <w:gridCol w:w="1498"/>
        <w:gridCol w:w="4767"/>
      </w:tblGrid>
      <w:tr w:rsidR="00763B5B" w:rsidTr="00ED5123">
        <w:trPr>
          <w:cantSplit/>
          <w:trHeight w:val="1720"/>
        </w:trPr>
        <w:tc>
          <w:tcPr>
            <w:tcW w:w="4681" w:type="dxa"/>
          </w:tcPr>
          <w:p w:rsidR="00763B5B" w:rsidRDefault="00763B5B">
            <w:pPr>
              <w:pStyle w:val="a5"/>
              <w:spacing w:line="276" w:lineRule="auto"/>
              <w:rPr>
                <w:rFonts w:ascii="Arial New Bash" w:hAnsi="Arial New Bash"/>
                <w:b/>
                <w:sz w:val="24"/>
                <w:szCs w:val="24"/>
              </w:rPr>
            </w:pPr>
            <w:r>
              <w:rPr>
                <w:rFonts w:ascii="Arial New Bash" w:hAnsi="Arial New Bash"/>
                <w:b/>
                <w:sz w:val="24"/>
                <w:szCs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  <w:szCs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  <w:szCs w:val="24"/>
              </w:rPr>
              <w:t>ОРТОСТАН  РЕСПУБЛИКА]</w:t>
            </w:r>
            <w:proofErr w:type="spellStart"/>
            <w:r>
              <w:rPr>
                <w:rFonts w:ascii="Arial New Bash" w:hAnsi="Arial New Bash"/>
                <w:b/>
                <w:sz w:val="24"/>
                <w:szCs w:val="24"/>
              </w:rPr>
              <w:t>Ы</w:t>
            </w:r>
            <w:proofErr w:type="spellEnd"/>
          </w:p>
          <w:p w:rsidR="00763B5B" w:rsidRDefault="00763B5B">
            <w:pPr>
              <w:pStyle w:val="a5"/>
              <w:spacing w:line="276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>МА{ОШ  РАЙОНЫ</w:t>
            </w:r>
          </w:p>
          <w:p w:rsidR="00763B5B" w:rsidRDefault="00763B5B">
            <w:pPr>
              <w:pStyle w:val="a5"/>
              <w:spacing w:line="276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районЫНЫ</w:t>
            </w:r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>@</w:t>
            </w:r>
            <w:proofErr w:type="spellEnd"/>
          </w:p>
          <w:p w:rsidR="00763B5B" w:rsidRDefault="00763B5B">
            <w:pPr>
              <w:pStyle w:val="a5"/>
              <w:spacing w:line="276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/>
                <w:b/>
                <w:sz w:val="24"/>
                <w:szCs w:val="24"/>
                <w:lang w:val="tt-RU"/>
              </w:rPr>
              <w:t>И</w:t>
            </w:r>
            <w:r>
              <w:rPr>
                <w:rFonts w:ascii="Arial New Bash" w:hAnsi="Arial New Bash"/>
                <w:b/>
                <w:sz w:val="24"/>
                <w:szCs w:val="24"/>
              </w:rPr>
              <w:t>*</w:t>
            </w:r>
            <w:r>
              <w:rPr>
                <w:rFonts w:ascii="Arial New Bash" w:hAnsi="Arial New Bash"/>
                <w:b/>
                <w:sz w:val="24"/>
                <w:szCs w:val="24"/>
                <w:lang w:val="tt-RU"/>
              </w:rPr>
              <w:t xml:space="preserve">КЕ </w:t>
            </w:r>
            <w:r>
              <w:rPr>
                <w:rFonts w:ascii="Arial New Bash" w:hAnsi="Arial New Bash"/>
                <w:b/>
                <w:sz w:val="24"/>
                <w:szCs w:val="24"/>
              </w:rPr>
              <w:t>[</w:t>
            </w:r>
            <w:r>
              <w:rPr>
                <w:rFonts w:ascii="Arial New Bash" w:hAnsi="Arial New Bash"/>
                <w:b/>
                <w:sz w:val="24"/>
                <w:szCs w:val="24"/>
                <w:lang w:val="tt-RU"/>
              </w:rPr>
              <w:t>АЛМАШ</w:t>
            </w:r>
            <w:r>
              <w:rPr>
                <w:rFonts w:ascii="Arial New Bash" w:hAnsi="Arial New Bash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ew Bash" w:hAnsi="Arial New Bash"/>
                <w:b/>
                <w:sz w:val="24"/>
                <w:szCs w:val="24"/>
              </w:rPr>
              <w:t>АУЫЛ</w:t>
            </w:r>
            <w:proofErr w:type="spellEnd"/>
            <w:r>
              <w:rPr>
                <w:rFonts w:ascii="Arial New Bash" w:hAnsi="Arial New Bash"/>
                <w:b/>
                <w:sz w:val="24"/>
                <w:szCs w:val="24"/>
              </w:rPr>
              <w:t xml:space="preserve"> </w:t>
            </w:r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>СОВЕТЫ</w:t>
            </w:r>
          </w:p>
          <w:p w:rsidR="00763B5B" w:rsidRDefault="00763B5B">
            <w:pPr>
              <w:pStyle w:val="a5"/>
              <w:spacing w:line="276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>АУЫЛ</w:t>
            </w:r>
            <w:proofErr w:type="spellEnd"/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>БИЛ^</w:t>
            </w:r>
            <w:r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>^</w:t>
            </w:r>
            <w:proofErr w:type="spellEnd"/>
            <w:proofErr w:type="gramStart"/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>]Е</w:t>
            </w:r>
            <w:proofErr w:type="gramEnd"/>
          </w:p>
          <w:p w:rsidR="00763B5B" w:rsidRDefault="00763B5B">
            <w:pPr>
              <w:pStyle w:val="a5"/>
              <w:spacing w:line="276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proofErr w:type="spellStart"/>
            <w:r>
              <w:rPr>
                <w:rFonts w:ascii="Arial New Bash" w:hAnsi="Arial New Bash"/>
                <w:b/>
                <w:sz w:val="24"/>
                <w:szCs w:val="24"/>
              </w:rPr>
              <w:t>ХАКИМИ^ТЕ</w:t>
            </w:r>
            <w:proofErr w:type="spellEnd"/>
          </w:p>
          <w:p w:rsidR="00763B5B" w:rsidRDefault="00763B5B">
            <w:pPr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498" w:type="dxa"/>
            <w:hideMark/>
          </w:tcPr>
          <w:p w:rsidR="00763B5B" w:rsidRDefault="00763B5B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0435" cy="108712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108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7" w:type="dxa"/>
          </w:tcPr>
          <w:p w:rsidR="00763B5B" w:rsidRDefault="00763B5B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763B5B" w:rsidRDefault="00763B5B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763B5B" w:rsidRDefault="00763B5B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bCs/>
              </w:rPr>
            </w:pPr>
            <w:r>
              <w:rPr>
                <w:lang w:val="tt-RU"/>
              </w:rPr>
              <w:t>старокалмашевский</w:t>
            </w:r>
            <w:r>
              <w:rPr>
                <w:bCs/>
              </w:rPr>
              <w:t xml:space="preserve"> сельсовет</w:t>
            </w:r>
          </w:p>
          <w:p w:rsidR="00763B5B" w:rsidRPr="00ED5123" w:rsidRDefault="00763B5B" w:rsidP="00ED5123">
            <w:pPr>
              <w:jc w:val="center"/>
              <w:rPr>
                <w:rFonts w:ascii="Arial New Bash" w:hAnsi="Arial New Bash"/>
                <w:b/>
                <w:bCs/>
                <w:cap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</w:tc>
      </w:tr>
    </w:tbl>
    <w:p w:rsidR="00763B5B" w:rsidRDefault="00ED5123" w:rsidP="00763B5B">
      <w:pPr>
        <w:tabs>
          <w:tab w:val="left" w:pos="5760"/>
        </w:tabs>
        <w:rPr>
          <w:rFonts w:ascii="Arial New Bash" w:hAnsi="Arial New Bash"/>
          <w:b/>
          <w:sz w:val="28"/>
          <w:szCs w:val="28"/>
        </w:rPr>
      </w:pPr>
      <w:r>
        <w:rPr>
          <w:rFonts w:ascii="Arial New Bash" w:hAnsi="Arial New Bash"/>
          <w:b/>
          <w:sz w:val="28"/>
          <w:szCs w:val="28"/>
        </w:rPr>
        <w:t xml:space="preserve">            </w:t>
      </w:r>
      <w:r w:rsidR="00763B5B">
        <w:rPr>
          <w:rFonts w:ascii="Arial New Bash" w:hAnsi="Arial New Bash"/>
          <w:b/>
          <w:sz w:val="28"/>
          <w:szCs w:val="28"/>
        </w:rPr>
        <w:t xml:space="preserve">[ А </w:t>
      </w:r>
      <w:proofErr w:type="spellStart"/>
      <w:proofErr w:type="gramStart"/>
      <w:r w:rsidR="00763B5B">
        <w:rPr>
          <w:rFonts w:ascii="Arial New Bash" w:hAnsi="Arial New Bash"/>
          <w:b/>
          <w:sz w:val="28"/>
          <w:szCs w:val="28"/>
        </w:rPr>
        <w:t>Р</w:t>
      </w:r>
      <w:proofErr w:type="spellEnd"/>
      <w:proofErr w:type="gramEnd"/>
      <w:r w:rsidR="00763B5B">
        <w:rPr>
          <w:rFonts w:ascii="Arial New Bash" w:hAnsi="Arial New Bash"/>
          <w:b/>
          <w:sz w:val="28"/>
          <w:szCs w:val="28"/>
        </w:rPr>
        <w:t xml:space="preserve"> А </w:t>
      </w:r>
      <w:proofErr w:type="spellStart"/>
      <w:r w:rsidR="00763B5B">
        <w:rPr>
          <w:rFonts w:ascii="Arial New Bash" w:hAnsi="Arial New Bash"/>
          <w:b/>
          <w:sz w:val="28"/>
          <w:szCs w:val="28"/>
        </w:rPr>
        <w:t>Р</w:t>
      </w:r>
      <w:proofErr w:type="spellEnd"/>
      <w:r w:rsidR="00763B5B">
        <w:rPr>
          <w:rFonts w:ascii="Arial New Bash" w:hAnsi="Arial New Bash"/>
          <w:b/>
          <w:sz w:val="28"/>
          <w:szCs w:val="28"/>
        </w:rPr>
        <w:t xml:space="preserve">                         </w:t>
      </w:r>
      <w:r>
        <w:rPr>
          <w:rFonts w:ascii="Arial New Bash" w:hAnsi="Arial New Bash"/>
          <w:b/>
          <w:sz w:val="28"/>
          <w:szCs w:val="28"/>
        </w:rPr>
        <w:t xml:space="preserve">                          </w:t>
      </w:r>
      <w:r w:rsidR="00763B5B">
        <w:rPr>
          <w:rFonts w:ascii="Arial New Bash" w:hAnsi="Arial New Bash"/>
          <w:b/>
          <w:sz w:val="28"/>
          <w:szCs w:val="28"/>
        </w:rPr>
        <w:t xml:space="preserve">  </w:t>
      </w:r>
      <w:proofErr w:type="spellStart"/>
      <w:r w:rsidR="00763B5B">
        <w:rPr>
          <w:rFonts w:ascii="Arial New Bash" w:hAnsi="Arial New Bash"/>
          <w:b/>
          <w:sz w:val="28"/>
          <w:szCs w:val="28"/>
        </w:rPr>
        <w:t>П</w:t>
      </w:r>
      <w:proofErr w:type="spellEnd"/>
      <w:r w:rsidR="00763B5B">
        <w:rPr>
          <w:rFonts w:ascii="Arial New Bash" w:hAnsi="Arial New Bash"/>
          <w:b/>
          <w:sz w:val="28"/>
          <w:szCs w:val="28"/>
        </w:rPr>
        <w:t xml:space="preserve"> О С Т А Н О В Л Е Н</w:t>
      </w:r>
      <w:r>
        <w:rPr>
          <w:rFonts w:ascii="Arial New Bash" w:hAnsi="Arial New Bash"/>
          <w:b/>
          <w:sz w:val="28"/>
          <w:szCs w:val="28"/>
        </w:rPr>
        <w:t xml:space="preserve"> </w:t>
      </w:r>
      <w:r w:rsidR="00763B5B">
        <w:rPr>
          <w:rFonts w:ascii="Arial New Bash" w:hAnsi="Arial New Bash"/>
          <w:b/>
          <w:sz w:val="28"/>
          <w:szCs w:val="28"/>
        </w:rPr>
        <w:t>И</w:t>
      </w:r>
      <w:r>
        <w:rPr>
          <w:rFonts w:ascii="Arial New Bash" w:hAnsi="Arial New Bash"/>
          <w:b/>
          <w:sz w:val="28"/>
          <w:szCs w:val="28"/>
        </w:rPr>
        <w:t xml:space="preserve"> </w:t>
      </w:r>
      <w:r w:rsidR="00763B5B">
        <w:rPr>
          <w:rFonts w:ascii="Arial New Bash" w:hAnsi="Arial New Bash"/>
          <w:b/>
          <w:sz w:val="28"/>
          <w:szCs w:val="28"/>
        </w:rPr>
        <w:t>Е</w:t>
      </w:r>
    </w:p>
    <w:p w:rsidR="00763B5B" w:rsidRDefault="00ED5123" w:rsidP="00763B5B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F761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15 ноябрь</w:t>
      </w:r>
      <w:r w:rsidR="00763B5B">
        <w:rPr>
          <w:rFonts w:ascii="Times New Roman" w:hAnsi="Times New Roman" w:cs="Times New Roman"/>
          <w:sz w:val="28"/>
          <w:szCs w:val="28"/>
        </w:rPr>
        <w:t xml:space="preserve"> 2016 </w:t>
      </w:r>
      <w:proofErr w:type="spellStart"/>
      <w:r w:rsidR="00763B5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763B5B">
        <w:rPr>
          <w:rFonts w:ascii="Times New Roman" w:hAnsi="Times New Roman" w:cs="Times New Roman"/>
          <w:sz w:val="28"/>
          <w:szCs w:val="28"/>
        </w:rPr>
        <w:t xml:space="preserve">.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№ 38</w:t>
      </w:r>
      <w:r w:rsidR="00763B5B">
        <w:rPr>
          <w:rFonts w:ascii="Times New Roman" w:hAnsi="Times New Roman" w:cs="Times New Roman"/>
          <w:sz w:val="28"/>
          <w:szCs w:val="28"/>
        </w:rPr>
        <w:t xml:space="preserve">/1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63B5B">
        <w:rPr>
          <w:rFonts w:ascii="Times New Roman" w:hAnsi="Times New Roman" w:cs="Times New Roman"/>
          <w:sz w:val="28"/>
          <w:szCs w:val="28"/>
        </w:rPr>
        <w:t xml:space="preserve"> </w:t>
      </w:r>
      <w:r w:rsidR="00DF761E">
        <w:rPr>
          <w:rFonts w:ascii="Times New Roman" w:hAnsi="Times New Roman" w:cs="Times New Roman"/>
          <w:sz w:val="28"/>
          <w:szCs w:val="28"/>
        </w:rPr>
        <w:t xml:space="preserve">      </w:t>
      </w:r>
      <w:r w:rsidR="00763B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 ноября </w:t>
      </w:r>
      <w:r w:rsidR="00763B5B">
        <w:rPr>
          <w:rFonts w:ascii="Times New Roman" w:hAnsi="Times New Roman" w:cs="Times New Roman"/>
          <w:sz w:val="28"/>
          <w:szCs w:val="28"/>
        </w:rPr>
        <w:t>2016 г.</w:t>
      </w:r>
    </w:p>
    <w:p w:rsidR="00763B5B" w:rsidRDefault="00763B5B" w:rsidP="00A23E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и проведении публичных слушаний </w:t>
      </w:r>
      <w:r w:rsidR="00ED5123" w:rsidRPr="006504E7">
        <w:rPr>
          <w:rFonts w:ascii="Times New Roman" w:eastAsia="Times New Roman" w:hAnsi="Times New Roman" w:cs="Times New Roman"/>
          <w:sz w:val="28"/>
          <w:szCs w:val="28"/>
        </w:rPr>
        <w:t xml:space="preserve">по проекту решения </w:t>
      </w:r>
      <w:r w:rsidR="00ED5123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Правил землепользования и застройки на территории </w:t>
      </w:r>
      <w:r w:rsidR="00ED5123" w:rsidRPr="006504E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Старокалмашевский сельсовет муниципального района Чекмагушевский  район Республики Башкортостан  </w:t>
      </w:r>
    </w:p>
    <w:p w:rsidR="00763B5B" w:rsidRDefault="00763B5B" w:rsidP="00763B5B">
      <w:pPr>
        <w:pStyle w:val="3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Руководствуясь ст. 28, 35 Федерального закона «Об общих принципах организации местного самоуправления в Российской Федерации» от 06 октября 2003 года № 131-ФЗ, ст. 11 Закона Республики Башкортостан «О местном самоуправлении в Республике Башкортостан, ст. 10 Устава сельского поселения Старокалмашевский сельсовет муниципального района Чекмагушевский район Республики Башкортостан и Положением о Публичных слушаниях Чекмагушевского района,  Администрация сельского поселения Старокалмашевский сельсовет муниципального района Чекмагушевский</w:t>
      </w:r>
      <w:proofErr w:type="gramEnd"/>
      <w:r>
        <w:rPr>
          <w:sz w:val="28"/>
          <w:szCs w:val="28"/>
        </w:rPr>
        <w:t xml:space="preserve"> район Республики Башкортостан</w:t>
      </w:r>
      <w:r>
        <w:rPr>
          <w:b/>
          <w:bCs/>
          <w:sz w:val="28"/>
          <w:szCs w:val="28"/>
        </w:rPr>
        <w:t xml:space="preserve">  </w:t>
      </w:r>
      <w:r>
        <w:rPr>
          <w:iCs/>
          <w:sz w:val="28"/>
          <w:szCs w:val="28"/>
        </w:rPr>
        <w:t xml:space="preserve">ПОСТАНОВЛЯЕТ:    </w:t>
      </w:r>
    </w:p>
    <w:p w:rsidR="00763B5B" w:rsidRDefault="00763B5B" w:rsidP="00763B5B">
      <w:pPr>
        <w:pStyle w:val="a3"/>
        <w:spacing w:after="0"/>
        <w:ind w:left="0"/>
        <w:jc w:val="both"/>
        <w:rPr>
          <w:bCs/>
          <w:iCs/>
          <w:szCs w:val="28"/>
        </w:rPr>
      </w:pPr>
      <w:r>
        <w:rPr>
          <w:bCs/>
          <w:iCs/>
          <w:szCs w:val="28"/>
        </w:rPr>
        <w:t xml:space="preserve">     1. Назначить и провести публичные слушания </w:t>
      </w:r>
      <w:r w:rsidR="00ED5123" w:rsidRPr="006504E7">
        <w:rPr>
          <w:szCs w:val="28"/>
        </w:rPr>
        <w:t xml:space="preserve">по проекту решения </w:t>
      </w:r>
      <w:r w:rsidR="00ED5123">
        <w:rPr>
          <w:szCs w:val="28"/>
        </w:rPr>
        <w:t xml:space="preserve">об утверждении Правил землепользования и застройки на территории </w:t>
      </w:r>
      <w:r w:rsidR="00ED5123" w:rsidRPr="006504E7">
        <w:rPr>
          <w:szCs w:val="28"/>
        </w:rPr>
        <w:t xml:space="preserve">сельского поселения Старокалмашевский сельсовет муниципального района Чекмагушевский  район Республики Башкортостан  </w:t>
      </w:r>
      <w:r w:rsidR="00ED5123">
        <w:rPr>
          <w:bCs/>
          <w:iCs/>
          <w:szCs w:val="28"/>
        </w:rPr>
        <w:t>01</w:t>
      </w:r>
      <w:r>
        <w:rPr>
          <w:bCs/>
          <w:iCs/>
          <w:szCs w:val="28"/>
        </w:rPr>
        <w:t xml:space="preserve"> декабря 2016 года в 14-00 в здании администрации сельского поселения по адресу: с. Старокалмашево, ул. Мира, 1.</w:t>
      </w:r>
    </w:p>
    <w:p w:rsidR="00763B5B" w:rsidRDefault="00763B5B" w:rsidP="00763B5B">
      <w:pPr>
        <w:pStyle w:val="a3"/>
        <w:spacing w:after="0"/>
        <w:jc w:val="both"/>
        <w:rPr>
          <w:bCs/>
          <w:iCs/>
          <w:szCs w:val="28"/>
        </w:rPr>
      </w:pPr>
      <w:r>
        <w:rPr>
          <w:bCs/>
          <w:iCs/>
          <w:szCs w:val="28"/>
        </w:rPr>
        <w:t xml:space="preserve">  2. Создать комиссию по подготовке и проведению публичных слушаний в составе:</w:t>
      </w:r>
    </w:p>
    <w:p w:rsidR="00ED5123" w:rsidRPr="00752B82" w:rsidRDefault="00763B5B" w:rsidP="00ED51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iCs/>
          <w:szCs w:val="28"/>
        </w:rPr>
        <w:t xml:space="preserve">                 </w:t>
      </w:r>
      <w:r w:rsidR="00ED5123" w:rsidRPr="00752B82">
        <w:rPr>
          <w:rFonts w:ascii="Times New Roman" w:hAnsi="Times New Roman" w:cs="Times New Roman"/>
          <w:sz w:val="28"/>
          <w:szCs w:val="28"/>
        </w:rPr>
        <w:t xml:space="preserve">Мусин Рустам </w:t>
      </w:r>
      <w:proofErr w:type="spellStart"/>
      <w:r w:rsidR="00ED5123" w:rsidRPr="00752B82">
        <w:rPr>
          <w:rFonts w:ascii="Times New Roman" w:hAnsi="Times New Roman" w:cs="Times New Roman"/>
          <w:sz w:val="28"/>
          <w:szCs w:val="28"/>
        </w:rPr>
        <w:t>Ринатович</w:t>
      </w:r>
      <w:proofErr w:type="spellEnd"/>
      <w:r w:rsidR="00ED5123" w:rsidRPr="00752B82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ED5123" w:rsidRPr="00752B82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ED5123" w:rsidRPr="00752B82">
        <w:rPr>
          <w:rFonts w:ascii="Times New Roman" w:hAnsi="Times New Roman" w:cs="Times New Roman"/>
          <w:sz w:val="28"/>
          <w:szCs w:val="28"/>
        </w:rPr>
        <w:t>едседатель постоянной комиссии по развитию предпринимательства, земельным вопросам, благоустройству и экологии, депутат от избирательного округа № 2</w:t>
      </w:r>
    </w:p>
    <w:p w:rsidR="00ED5123" w:rsidRPr="00752B82" w:rsidRDefault="00ED5123" w:rsidP="00ED51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52B82">
        <w:rPr>
          <w:rFonts w:ascii="Times New Roman" w:hAnsi="Times New Roman" w:cs="Times New Roman"/>
          <w:sz w:val="28"/>
          <w:szCs w:val="28"/>
        </w:rPr>
        <w:t xml:space="preserve">                                 Заместитель председателя комиссии:</w:t>
      </w:r>
    </w:p>
    <w:p w:rsidR="00ED5123" w:rsidRPr="00752B82" w:rsidRDefault="00ED5123" w:rsidP="00ED51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52B82">
        <w:rPr>
          <w:rFonts w:ascii="Times New Roman" w:hAnsi="Times New Roman" w:cs="Times New Roman"/>
          <w:sz w:val="28"/>
          <w:szCs w:val="28"/>
        </w:rPr>
        <w:t xml:space="preserve">Мусин </w:t>
      </w:r>
      <w:proofErr w:type="spellStart"/>
      <w:r w:rsidRPr="00752B82">
        <w:rPr>
          <w:rFonts w:ascii="Times New Roman" w:hAnsi="Times New Roman" w:cs="Times New Roman"/>
          <w:sz w:val="28"/>
          <w:szCs w:val="28"/>
        </w:rPr>
        <w:t>Альбирт</w:t>
      </w:r>
      <w:proofErr w:type="spellEnd"/>
      <w:r w:rsidRPr="00752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B82">
        <w:rPr>
          <w:rFonts w:ascii="Times New Roman" w:hAnsi="Times New Roman" w:cs="Times New Roman"/>
          <w:sz w:val="28"/>
          <w:szCs w:val="28"/>
        </w:rPr>
        <w:t>Фидаевич</w:t>
      </w:r>
      <w:proofErr w:type="spellEnd"/>
      <w:r w:rsidRPr="00752B82">
        <w:rPr>
          <w:rFonts w:ascii="Times New Roman" w:hAnsi="Times New Roman" w:cs="Times New Roman"/>
          <w:sz w:val="28"/>
          <w:szCs w:val="28"/>
        </w:rPr>
        <w:t xml:space="preserve"> – депутат от избирательного округа № 1.</w:t>
      </w:r>
    </w:p>
    <w:p w:rsidR="00ED5123" w:rsidRPr="00752B82" w:rsidRDefault="00ED5123" w:rsidP="00ED51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52B82">
        <w:rPr>
          <w:rFonts w:ascii="Times New Roman" w:hAnsi="Times New Roman" w:cs="Times New Roman"/>
          <w:sz w:val="28"/>
          <w:szCs w:val="28"/>
        </w:rPr>
        <w:t xml:space="preserve">                  Члены комиссии:</w:t>
      </w:r>
    </w:p>
    <w:p w:rsidR="00ED5123" w:rsidRPr="00752B82" w:rsidRDefault="00ED5123" w:rsidP="00ED51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52B82">
        <w:rPr>
          <w:rFonts w:ascii="Times New Roman" w:hAnsi="Times New Roman" w:cs="Times New Roman"/>
          <w:sz w:val="28"/>
          <w:szCs w:val="28"/>
        </w:rPr>
        <w:t xml:space="preserve">Муратов Марат </w:t>
      </w:r>
      <w:proofErr w:type="spellStart"/>
      <w:r w:rsidRPr="00752B82">
        <w:rPr>
          <w:rFonts w:ascii="Times New Roman" w:hAnsi="Times New Roman" w:cs="Times New Roman"/>
          <w:sz w:val="28"/>
          <w:szCs w:val="28"/>
        </w:rPr>
        <w:t>Наильевич</w:t>
      </w:r>
      <w:proofErr w:type="spellEnd"/>
      <w:r w:rsidRPr="00752B82">
        <w:rPr>
          <w:rFonts w:ascii="Times New Roman" w:hAnsi="Times New Roman" w:cs="Times New Roman"/>
          <w:sz w:val="28"/>
          <w:szCs w:val="28"/>
        </w:rPr>
        <w:t xml:space="preserve"> - депутат от избирательного округа № 3     </w:t>
      </w:r>
    </w:p>
    <w:p w:rsidR="00763B5B" w:rsidRDefault="00763B5B" w:rsidP="00CC2BCC">
      <w:pPr>
        <w:pStyle w:val="a3"/>
        <w:ind w:left="360"/>
        <w:jc w:val="both"/>
        <w:rPr>
          <w:bCs/>
          <w:iCs/>
          <w:szCs w:val="28"/>
        </w:rPr>
      </w:pPr>
      <w:r>
        <w:rPr>
          <w:bCs/>
          <w:iCs/>
          <w:szCs w:val="28"/>
        </w:rPr>
        <w:t xml:space="preserve">          3. Настоящее постановление обнародовать </w:t>
      </w:r>
      <w:r w:rsidR="00ED5123">
        <w:rPr>
          <w:bCs/>
          <w:iCs/>
          <w:szCs w:val="28"/>
        </w:rPr>
        <w:t>16</w:t>
      </w:r>
      <w:r>
        <w:rPr>
          <w:bCs/>
          <w:iCs/>
          <w:szCs w:val="28"/>
        </w:rPr>
        <w:t xml:space="preserve"> ноября 2016 года на информационном стенде Администрации сельского поселения Старокалмашевский сельсовет муниципального района Чекмагушевский район Республики Башкортостан по адресу: с. Старокалмашево, ул. Мира, 1</w:t>
      </w:r>
    </w:p>
    <w:p w:rsidR="00763B5B" w:rsidRDefault="00763B5B" w:rsidP="00CC2BCC">
      <w:pPr>
        <w:pStyle w:val="a3"/>
        <w:spacing w:after="0"/>
        <w:ind w:left="0"/>
        <w:jc w:val="both"/>
        <w:rPr>
          <w:bCs/>
          <w:iCs/>
          <w:szCs w:val="28"/>
        </w:rPr>
      </w:pPr>
      <w:r>
        <w:rPr>
          <w:bCs/>
          <w:iCs/>
          <w:szCs w:val="28"/>
        </w:rPr>
        <w:lastRenderedPageBreak/>
        <w:t xml:space="preserve">   4. </w:t>
      </w:r>
      <w:proofErr w:type="gramStart"/>
      <w:r>
        <w:rPr>
          <w:bCs/>
          <w:iCs/>
          <w:szCs w:val="28"/>
        </w:rPr>
        <w:t xml:space="preserve">Установить, что письменные предложения жителей сельского поселения Старокалмашевский сельсовет муниципального района Чекмагушевский район Республики Башкортостан </w:t>
      </w:r>
      <w:r w:rsidR="00CC2BCC" w:rsidRPr="006504E7">
        <w:rPr>
          <w:szCs w:val="28"/>
        </w:rPr>
        <w:t xml:space="preserve">по проекту решения </w:t>
      </w:r>
      <w:r w:rsidR="00CC2BCC">
        <w:rPr>
          <w:szCs w:val="28"/>
        </w:rPr>
        <w:t xml:space="preserve">об утверждении Правил землепользования и застройки на территории </w:t>
      </w:r>
      <w:r w:rsidR="00CC2BCC" w:rsidRPr="006504E7">
        <w:rPr>
          <w:szCs w:val="28"/>
        </w:rPr>
        <w:t>сельского поселения Старокалмашевский сельсовет муниципального района Чекмагушевский  район Республики Башкортостан</w:t>
      </w:r>
      <w:r w:rsidR="00CC2BCC">
        <w:rPr>
          <w:bCs/>
          <w:iCs/>
          <w:szCs w:val="28"/>
        </w:rPr>
        <w:t xml:space="preserve"> </w:t>
      </w:r>
      <w:r>
        <w:rPr>
          <w:bCs/>
          <w:iCs/>
          <w:szCs w:val="28"/>
        </w:rPr>
        <w:t xml:space="preserve">направить в Совет сельского поселения Старокалмашевский сельсовет по адресу: с. Старокалмашево, ул. Мира, 1 со дня обнародования настоящего постановления до 17-00 часов  </w:t>
      </w:r>
      <w:r w:rsidR="00ED5123">
        <w:rPr>
          <w:bCs/>
          <w:iCs/>
          <w:szCs w:val="28"/>
        </w:rPr>
        <w:t>30 ноября</w:t>
      </w:r>
      <w:proofErr w:type="gramEnd"/>
      <w:r w:rsidR="00ED5123">
        <w:rPr>
          <w:bCs/>
          <w:iCs/>
          <w:szCs w:val="28"/>
        </w:rPr>
        <w:t xml:space="preserve"> </w:t>
      </w:r>
      <w:r>
        <w:rPr>
          <w:bCs/>
          <w:iCs/>
          <w:szCs w:val="28"/>
        </w:rPr>
        <w:t xml:space="preserve"> 2016 года</w:t>
      </w:r>
    </w:p>
    <w:p w:rsidR="00763B5B" w:rsidRDefault="00763B5B" w:rsidP="00763B5B">
      <w:pPr>
        <w:pStyle w:val="a3"/>
        <w:ind w:left="0"/>
        <w:jc w:val="both"/>
        <w:rPr>
          <w:bCs/>
          <w:iCs/>
          <w:szCs w:val="28"/>
        </w:rPr>
      </w:pPr>
      <w:r>
        <w:rPr>
          <w:bCs/>
          <w:iCs/>
          <w:szCs w:val="28"/>
        </w:rPr>
        <w:t xml:space="preserve">     </w:t>
      </w:r>
    </w:p>
    <w:p w:rsidR="00763B5B" w:rsidRDefault="00763B5B" w:rsidP="00763B5B">
      <w:pPr>
        <w:pStyle w:val="3"/>
        <w:rPr>
          <w:szCs w:val="28"/>
        </w:rPr>
      </w:pPr>
    </w:p>
    <w:p w:rsidR="00763B5B" w:rsidRDefault="00763B5B" w:rsidP="00763B5B">
      <w:pPr>
        <w:ind w:right="-284"/>
        <w:rPr>
          <w:szCs w:val="28"/>
        </w:rPr>
      </w:pPr>
    </w:p>
    <w:p w:rsidR="00763B5B" w:rsidRDefault="00763B5B" w:rsidP="00763B5B">
      <w:pPr>
        <w:pStyle w:val="ConsPlusNormal"/>
        <w:widowControl/>
        <w:ind w:right="-284" w:firstLine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Глава сельского поселения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А.У.Макулов</w:t>
      </w:r>
      <w:proofErr w:type="spellEnd"/>
    </w:p>
    <w:p w:rsidR="00763B5B" w:rsidRDefault="00763B5B" w:rsidP="00763B5B">
      <w:pPr>
        <w:jc w:val="center"/>
        <w:rPr>
          <w:color w:val="000000"/>
          <w:szCs w:val="28"/>
        </w:rPr>
      </w:pPr>
    </w:p>
    <w:p w:rsidR="00774ABE" w:rsidRPr="00763B5B" w:rsidRDefault="00774ABE">
      <w:pPr>
        <w:rPr>
          <w:rFonts w:ascii="Times New Roman" w:hAnsi="Times New Roman" w:cs="Times New Roman"/>
          <w:sz w:val="28"/>
          <w:szCs w:val="28"/>
        </w:rPr>
      </w:pPr>
    </w:p>
    <w:sectPr w:rsidR="00774ABE" w:rsidRPr="00763B5B" w:rsidSect="00763B5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763B5B"/>
    <w:rsid w:val="006B1F8A"/>
    <w:rsid w:val="00763B5B"/>
    <w:rsid w:val="00774ABE"/>
    <w:rsid w:val="00A23EBB"/>
    <w:rsid w:val="00CC2BCC"/>
    <w:rsid w:val="00DF761E"/>
    <w:rsid w:val="00ED5123"/>
    <w:rsid w:val="00EE7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291"/>
  </w:style>
  <w:style w:type="paragraph" w:styleId="4">
    <w:name w:val="heading 4"/>
    <w:basedOn w:val="a"/>
    <w:next w:val="a"/>
    <w:link w:val="40"/>
    <w:semiHidden/>
    <w:unhideWhenUsed/>
    <w:qFormat/>
    <w:rsid w:val="00763B5B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763B5B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63B5B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763B5B"/>
    <w:rPr>
      <w:rFonts w:ascii="Arial New Bash" w:eastAsia="Times New Roman" w:hAnsi="Arial New Bash" w:cs="Times New Roman"/>
      <w:b/>
      <w:sz w:val="28"/>
      <w:szCs w:val="20"/>
    </w:rPr>
  </w:style>
  <w:style w:type="paragraph" w:styleId="a3">
    <w:name w:val="Body Text Indent"/>
    <w:basedOn w:val="a"/>
    <w:link w:val="a4"/>
    <w:unhideWhenUsed/>
    <w:rsid w:val="00763B5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763B5B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semiHidden/>
    <w:unhideWhenUsed/>
    <w:rsid w:val="00763B5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763B5B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No Spacing"/>
    <w:uiPriority w:val="1"/>
    <w:qFormat/>
    <w:rsid w:val="00763B5B"/>
    <w:pPr>
      <w:spacing w:after="0" w:line="240" w:lineRule="auto"/>
    </w:pPr>
  </w:style>
  <w:style w:type="paragraph" w:customStyle="1" w:styleId="ConsPlusNormal">
    <w:name w:val="ConsPlusNormal"/>
    <w:rsid w:val="00763B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63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3B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6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2018-12-13T05:58:00Z</dcterms:created>
  <dcterms:modified xsi:type="dcterms:W3CDTF">2018-12-13T06:58:00Z</dcterms:modified>
</cp:coreProperties>
</file>