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556" w:type="dxa"/>
        <w:tblLayout w:type="fixed"/>
        <w:tblLook w:val="0000"/>
      </w:tblPr>
      <w:tblGrid>
        <w:gridCol w:w="4514"/>
        <w:gridCol w:w="1444"/>
        <w:gridCol w:w="4598"/>
      </w:tblGrid>
      <w:tr w:rsidR="002C52BF" w:rsidRPr="00FB6EBB" w:rsidTr="00A7508F">
        <w:trPr>
          <w:cantSplit/>
          <w:trHeight w:val="1742"/>
        </w:trPr>
        <w:tc>
          <w:tcPr>
            <w:tcW w:w="4514" w:type="dxa"/>
          </w:tcPr>
          <w:p w:rsidR="002C52BF" w:rsidRDefault="002C52BF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2C52BF" w:rsidRPr="003C105C" w:rsidRDefault="002C52BF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C52BF" w:rsidRPr="003C105C" w:rsidRDefault="002C52BF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C52BF" w:rsidRPr="003C105C" w:rsidRDefault="002C52BF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C52BF" w:rsidRPr="003C105C" w:rsidRDefault="002C52BF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C52BF" w:rsidRPr="003C105C" w:rsidRDefault="002C52BF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C52BF" w:rsidRPr="00CB29ED" w:rsidRDefault="002C52BF" w:rsidP="00A7508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444" w:type="dxa"/>
          </w:tcPr>
          <w:p w:rsidR="002C52BF" w:rsidRDefault="002C52BF" w:rsidP="00A7508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left w:val="nil"/>
            </w:tcBorders>
          </w:tcPr>
          <w:p w:rsidR="002C52BF" w:rsidRDefault="002C52BF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</w:p>
          <w:p w:rsidR="002C52BF" w:rsidRDefault="002C52BF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C52BF" w:rsidRDefault="002C52BF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C52BF" w:rsidRDefault="002C52BF" w:rsidP="00A7508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C52BF" w:rsidRDefault="002C52BF" w:rsidP="00A7508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C52BF" w:rsidRPr="00FB6EBB" w:rsidRDefault="002C52BF" w:rsidP="00A7508F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2C52BF" w:rsidRDefault="002C52BF" w:rsidP="002C52BF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</w:t>
      </w:r>
      <w:r>
        <w:rPr>
          <w:rFonts w:ascii="Arial New Bash" w:hAnsi="Arial New Bash"/>
          <w:b/>
          <w:sz w:val="28"/>
          <w:szCs w:val="28"/>
        </w:rPr>
        <w:t xml:space="preserve">    </w:t>
      </w:r>
      <w:r w:rsidRPr="00904D5B">
        <w:rPr>
          <w:rFonts w:ascii="Arial New Bash" w:hAnsi="Arial New Bash"/>
          <w:b/>
          <w:sz w:val="28"/>
          <w:szCs w:val="28"/>
        </w:rPr>
        <w:t xml:space="preserve"> П О С Т А Н О В Л Е Н И Е </w:t>
      </w:r>
    </w:p>
    <w:p w:rsidR="002C52BF" w:rsidRPr="00CB29ED" w:rsidRDefault="002C52BF" w:rsidP="002C52BF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 март     </w:t>
      </w:r>
      <w:r>
        <w:rPr>
          <w:rFonts w:ascii="Times New Roman" w:hAnsi="Times New Roman"/>
          <w:color w:val="00000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№ 5                        23 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52BF" w:rsidRDefault="002C52BF" w:rsidP="002C52BF">
      <w:pPr>
        <w:tabs>
          <w:tab w:val="left" w:pos="540"/>
          <w:tab w:val="left" w:pos="5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641AC">
        <w:rPr>
          <w:rFonts w:ascii="Times New Roman" w:hAnsi="Times New Roman"/>
          <w:color w:val="000000"/>
          <w:sz w:val="28"/>
          <w:szCs w:val="28"/>
        </w:rPr>
        <w:t>О  внесении  изменений  в  постановление №</w:t>
      </w:r>
      <w:r>
        <w:rPr>
          <w:rFonts w:ascii="Times New Roman" w:hAnsi="Times New Roman"/>
          <w:color w:val="000000"/>
          <w:sz w:val="28"/>
          <w:szCs w:val="28"/>
        </w:rPr>
        <w:t>15 от 12  мая  2014  г.</w:t>
      </w:r>
      <w:r w:rsidRPr="00342339">
        <w:rPr>
          <w:rFonts w:ascii="Times New Roman" w:hAnsi="Times New Roman"/>
          <w:sz w:val="28"/>
          <w:szCs w:val="28"/>
        </w:rPr>
        <w:t xml:space="preserve"> </w:t>
      </w:r>
    </w:p>
    <w:p w:rsidR="002C52BF" w:rsidRDefault="002C52BF" w:rsidP="002C52BF">
      <w:pPr>
        <w:tabs>
          <w:tab w:val="left" w:pos="540"/>
          <w:tab w:val="left" w:pos="5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33B3E">
        <w:rPr>
          <w:rFonts w:ascii="Times New Roman" w:hAnsi="Times New Roman"/>
          <w:sz w:val="28"/>
          <w:szCs w:val="28"/>
        </w:rPr>
        <w:t>«</w:t>
      </w:r>
      <w:r w:rsidRPr="00633B3E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 размещения сведений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/>
          <w:bCs/>
          <w:color w:val="000000"/>
          <w:sz w:val="28"/>
          <w:szCs w:val="28"/>
        </w:rPr>
        <w:t xml:space="preserve"> доходах, расходах, об имуществе и обязательствах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им</w:t>
      </w:r>
      <w:r w:rsidRPr="00633B3E">
        <w:rPr>
          <w:rFonts w:ascii="Times New Roman" w:hAnsi="Times New Roman"/>
          <w:bCs/>
          <w:color w:val="000000"/>
          <w:sz w:val="28"/>
          <w:szCs w:val="28"/>
        </w:rPr>
        <w:t>ущественного характера отдельных категорий лиц и членов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их  семей на</w:t>
      </w:r>
      <w:r w:rsidRPr="00633B3E">
        <w:rPr>
          <w:rFonts w:ascii="Times New Roman" w:hAnsi="Times New Roman"/>
          <w:bCs/>
          <w:color w:val="000000"/>
          <w:sz w:val="28"/>
          <w:szCs w:val="28"/>
        </w:rPr>
        <w:t xml:space="preserve"> официальном сайте Администрации  сельского  поселения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Старокалмашевский</w:t>
      </w:r>
      <w:proofErr w:type="spellEnd"/>
      <w:r w:rsidRPr="00633B3E">
        <w:rPr>
          <w:rFonts w:ascii="Times New Roman" w:hAnsi="Times New Roman"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33B3E">
        <w:rPr>
          <w:rFonts w:ascii="Times New Roman" w:hAnsi="Times New Roman"/>
          <w:bCs/>
          <w:color w:val="000000"/>
          <w:sz w:val="28"/>
          <w:szCs w:val="28"/>
        </w:rPr>
        <w:t>Чекмагушевский</w:t>
      </w:r>
      <w:proofErr w:type="spellEnd"/>
      <w:r w:rsidRPr="00633B3E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/>
          <w:sz w:val="28"/>
          <w:szCs w:val="28"/>
        </w:rPr>
        <w:t>Республики Башкортостан  и предоставления этих сведений средствам массовой инфор</w:t>
      </w:r>
      <w:r>
        <w:rPr>
          <w:rFonts w:ascii="Times New Roman" w:hAnsi="Times New Roman"/>
          <w:sz w:val="28"/>
          <w:szCs w:val="28"/>
        </w:rPr>
        <w:t xml:space="preserve">мации для опубликования»  </w:t>
      </w:r>
    </w:p>
    <w:p w:rsidR="002C52BF" w:rsidRPr="00A641AC" w:rsidRDefault="002C52BF" w:rsidP="002C52BF">
      <w:pPr>
        <w:tabs>
          <w:tab w:val="left" w:pos="540"/>
          <w:tab w:val="left" w:pos="576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2BF" w:rsidRPr="00A641AC" w:rsidRDefault="002C52BF" w:rsidP="002C5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1A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A641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41A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A641A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C52BF" w:rsidRPr="00A641AC" w:rsidRDefault="002C52BF" w:rsidP="002C5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41A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641A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641AC">
        <w:rPr>
          <w:rFonts w:ascii="Times New Roman" w:hAnsi="Times New Roman"/>
          <w:sz w:val="28"/>
          <w:szCs w:val="28"/>
        </w:rPr>
        <w:t>н</w:t>
      </w:r>
      <w:proofErr w:type="spellEnd"/>
      <w:r w:rsidRPr="00A641AC">
        <w:rPr>
          <w:rFonts w:ascii="Times New Roman" w:hAnsi="Times New Roman"/>
          <w:sz w:val="28"/>
          <w:szCs w:val="28"/>
        </w:rPr>
        <w:t xml:space="preserve"> о в л я е т:</w:t>
      </w:r>
    </w:p>
    <w:p w:rsidR="002C52BF" w:rsidRPr="00633B3E" w:rsidRDefault="002C52BF" w:rsidP="002C52B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Внести  изменения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п.п. «г»  п. 2 Приложения   к </w:t>
      </w:r>
      <w:r w:rsidRPr="0063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33B3E">
        <w:rPr>
          <w:rFonts w:ascii="Times New Roman" w:hAnsi="Times New Roman" w:cs="Times New Roman"/>
          <w:sz w:val="28"/>
          <w:szCs w:val="28"/>
        </w:rPr>
        <w:t xml:space="preserve"> Администрации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33B3E">
        <w:rPr>
          <w:rFonts w:ascii="Times New Roman" w:hAnsi="Times New Roman" w:cs="Times New Roman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B3E">
        <w:rPr>
          <w:rFonts w:ascii="Times New Roman" w:hAnsi="Times New Roman" w:cs="Times New Roman"/>
          <w:sz w:val="28"/>
          <w:szCs w:val="28"/>
        </w:rPr>
        <w:t xml:space="preserve">униципального  района </w:t>
      </w:r>
      <w:proofErr w:type="spellStart"/>
      <w:r w:rsidRPr="00633B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33B3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размещения сведений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доходах, расходах, об имуществе и обязательствах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>ущественного характера отдельных категорий лиц и членов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 семей на</w:t>
      </w:r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сайте Администрации  сельского  поселения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Старокалмашевский</w:t>
      </w:r>
      <w:proofErr w:type="spellEnd"/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>Чекмагушевский</w:t>
      </w:r>
      <w:proofErr w:type="spellEnd"/>
      <w:r w:rsidRPr="0063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3B3E">
        <w:rPr>
          <w:rFonts w:ascii="Times New Roman" w:hAnsi="Times New Roman" w:cs="Times New Roman"/>
          <w:sz w:val="28"/>
          <w:szCs w:val="28"/>
        </w:rPr>
        <w:t>Республики Башкортостан  и предоставления</w:t>
      </w:r>
      <w:proofErr w:type="gramEnd"/>
      <w:r w:rsidRPr="00633B3E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</w:t>
      </w:r>
      <w:r>
        <w:rPr>
          <w:rFonts w:ascii="Times New Roman" w:hAnsi="Times New Roman" w:cs="Times New Roman"/>
          <w:sz w:val="28"/>
          <w:szCs w:val="28"/>
        </w:rPr>
        <w:t>мации для опубликования»   от  12</w:t>
      </w:r>
      <w:r w:rsidRPr="00633B3E">
        <w:rPr>
          <w:rFonts w:ascii="Times New Roman" w:hAnsi="Times New Roman" w:cs="Times New Roman"/>
          <w:sz w:val="28"/>
          <w:szCs w:val="28"/>
        </w:rPr>
        <w:t xml:space="preserve">  мая  2014  года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33B3E">
        <w:rPr>
          <w:rFonts w:ascii="Times New Roman" w:hAnsi="Times New Roman" w:cs="Times New Roman"/>
          <w:sz w:val="28"/>
          <w:szCs w:val="28"/>
        </w:rPr>
        <w:t>»  и  изложить в следующей   редакции:</w:t>
      </w:r>
    </w:p>
    <w:p w:rsidR="002C52BF" w:rsidRPr="00633B3E" w:rsidRDefault="002C52BF" w:rsidP="002C52B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33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источниках получения средств, за счет которых служащим сельского 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633B3E">
        <w:rPr>
          <w:rFonts w:ascii="Times New Roman" w:hAnsi="Times New Roman" w:cs="Times New Roman"/>
          <w:spacing w:val="1"/>
          <w:sz w:val="28"/>
          <w:szCs w:val="28"/>
        </w:rPr>
        <w:t>в течение календарного года, предшествующего году представления сведений (далее - отчетный</w:t>
      </w:r>
      <w:proofErr w:type="gramEnd"/>
      <w:r w:rsidRPr="00633B3E">
        <w:rPr>
          <w:rFonts w:ascii="Times New Roman" w:hAnsi="Times New Roman" w:cs="Times New Roman"/>
          <w:spacing w:val="1"/>
          <w:sz w:val="28"/>
          <w:szCs w:val="28"/>
        </w:rPr>
        <w:t xml:space="preserve"> период), если общая сумма таких сделок превышает общий доход </w:t>
      </w:r>
      <w:r w:rsidRPr="00633B3E">
        <w:rPr>
          <w:rFonts w:ascii="Times New Roman" w:hAnsi="Times New Roman" w:cs="Times New Roman"/>
          <w:spacing w:val="1"/>
          <w:sz w:val="28"/>
          <w:szCs w:val="28"/>
        </w:rPr>
        <w:lastRenderedPageBreak/>
        <w:t>данного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C52BF" w:rsidRPr="000D43A3" w:rsidRDefault="002C52BF" w:rsidP="002C52B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A3">
        <w:rPr>
          <w:rFonts w:ascii="Times New Roman" w:hAnsi="Times New Roman" w:cs="Times New Roman"/>
          <w:sz w:val="28"/>
          <w:szCs w:val="28"/>
        </w:rPr>
        <w:tab/>
        <w:t xml:space="preserve">2. Опубликовать  настоящее  постановление  на  официальном  сайте  Администрации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0D43A3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0D43A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D43A3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Башкортостан. </w:t>
      </w:r>
    </w:p>
    <w:p w:rsidR="002C52BF" w:rsidRDefault="002C52BF" w:rsidP="002C52BF">
      <w:pPr>
        <w:jc w:val="both"/>
      </w:pPr>
    </w:p>
    <w:p w:rsidR="002C52BF" w:rsidRDefault="002C52BF" w:rsidP="002C52BF">
      <w:pPr>
        <w:jc w:val="both"/>
      </w:pPr>
    </w:p>
    <w:p w:rsidR="002C52BF" w:rsidRDefault="002C52BF" w:rsidP="002C52BF">
      <w:pPr>
        <w:jc w:val="both"/>
      </w:pPr>
    </w:p>
    <w:p w:rsidR="002C52BF" w:rsidRDefault="002C52BF" w:rsidP="002C52BF">
      <w:pPr>
        <w:rPr>
          <w:rFonts w:ascii="Times New Roman" w:hAnsi="Times New Roman"/>
          <w:sz w:val="28"/>
          <w:szCs w:val="28"/>
        </w:rPr>
      </w:pPr>
      <w:r w:rsidRPr="00A641A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8201F1" w:rsidRDefault="008201F1"/>
    <w:sectPr w:rsidR="008201F1" w:rsidSect="008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BF"/>
    <w:rsid w:val="002C52BF"/>
    <w:rsid w:val="008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B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C52B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C52B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52B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2B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C52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C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C52B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2016-04-04T05:59:00Z</dcterms:created>
  <dcterms:modified xsi:type="dcterms:W3CDTF">2016-04-04T05:59:00Z</dcterms:modified>
</cp:coreProperties>
</file>