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440"/>
        <w:gridCol w:w="4622"/>
      </w:tblGrid>
      <w:tr w:rsidR="00DE4234" w:rsidTr="006A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DE4234" w:rsidRDefault="00DE4234" w:rsidP="006A0EF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DE4234" w:rsidRDefault="00DE4234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DE4234" w:rsidRDefault="00DE4234" w:rsidP="006A0EF0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DE4234" w:rsidRDefault="00DE4234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И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`К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Е  </w:t>
            </w:r>
            <w:r>
              <w:rPr>
                <w:rFonts w:ascii="Arial New Bash" w:hAnsi="Arial New Bash"/>
                <w:b/>
                <w:caps/>
                <w:sz w:val="24"/>
              </w:rPr>
              <w:t>[алмаш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DE4234" w:rsidRDefault="00DE4234" w:rsidP="006A0EF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DE4234" w:rsidRDefault="00DE4234" w:rsidP="006A0EF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E4234" w:rsidRDefault="00DE4234" w:rsidP="006A0EF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DE4234" w:rsidRDefault="00DE4234" w:rsidP="006A0EF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DE4234" w:rsidRDefault="00DE4234" w:rsidP="006A0EF0">
            <w:pPr>
              <w:ind w:left="-57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tcBorders>
              <w:left w:val="nil"/>
            </w:tcBorders>
          </w:tcPr>
          <w:p w:rsidR="00DE4234" w:rsidRDefault="00DE4234" w:rsidP="006A0EF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DE4234" w:rsidRDefault="00DE4234" w:rsidP="006A0EF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DE4234" w:rsidRDefault="00DE4234" w:rsidP="006A0EF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E4234" w:rsidRDefault="00DE4234" w:rsidP="006A0EF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DE4234" w:rsidRDefault="00DE4234" w:rsidP="006A0EF0">
            <w:pPr>
              <w:rPr>
                <w:sz w:val="4"/>
              </w:rPr>
            </w:pPr>
          </w:p>
          <w:p w:rsidR="00DE4234" w:rsidRDefault="00DE4234" w:rsidP="006A0EF0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DE4234" w:rsidTr="006A0E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E4234" w:rsidRDefault="00DE4234" w:rsidP="006A0EF0">
            <w:pPr>
              <w:rPr>
                <w:color w:val="000000"/>
                <w:sz w:val="16"/>
                <w:szCs w:val="16"/>
              </w:rPr>
            </w:pPr>
          </w:p>
          <w:p w:rsidR="00DE4234" w:rsidRDefault="00DE4234" w:rsidP="006A0EF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DE4234" w:rsidRDefault="00DE4234" w:rsidP="00DE4234">
      <w:pPr>
        <w:rPr>
          <w:b/>
        </w:rPr>
      </w:pPr>
    </w:p>
    <w:p w:rsidR="00DE4234" w:rsidRPr="001F2DC4" w:rsidRDefault="00DE4234" w:rsidP="00DE4234">
      <w:pPr>
        <w:jc w:val="right"/>
        <w:rPr>
          <w:sz w:val="24"/>
        </w:rPr>
      </w:pPr>
      <w:r w:rsidRPr="001F2DC4">
        <w:rPr>
          <w:sz w:val="24"/>
        </w:rPr>
        <w:t>ПРОЕКТ</w:t>
      </w:r>
    </w:p>
    <w:p w:rsidR="00DE4234" w:rsidRPr="00DE29F6" w:rsidRDefault="00DE4234" w:rsidP="00DE4234">
      <w:pPr>
        <w:jc w:val="center"/>
        <w:rPr>
          <w:sz w:val="32"/>
          <w:szCs w:val="32"/>
        </w:rPr>
      </w:pPr>
      <w:r w:rsidRPr="002C7F67">
        <w:rPr>
          <w:rFonts w:ascii="Arial New Bash" w:hAnsi="Arial New Bash"/>
          <w:b/>
          <w:bCs/>
          <w:szCs w:val="28"/>
        </w:rPr>
        <w:t>[</w:t>
      </w:r>
      <w:r w:rsidRPr="002C7F67">
        <w:rPr>
          <w:rFonts w:ascii="Arial New Bash" w:hAnsi="Arial New Bash"/>
          <w:b/>
          <w:bCs/>
          <w:szCs w:val="28"/>
          <w:lang w:val="tt-RU"/>
        </w:rPr>
        <w:t>АРАР</w:t>
      </w:r>
      <w:r w:rsidRPr="002C7F67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2C7F67">
        <w:rPr>
          <w:b/>
          <w:caps/>
          <w:sz w:val="32"/>
          <w:szCs w:val="32"/>
        </w:rPr>
        <w:t>р</w:t>
      </w:r>
      <w:proofErr w:type="gramEnd"/>
      <w:r w:rsidRPr="002C7F67">
        <w:rPr>
          <w:b/>
          <w:caps/>
          <w:sz w:val="32"/>
          <w:szCs w:val="32"/>
        </w:rPr>
        <w:t xml:space="preserve"> е ш е н и е</w:t>
      </w:r>
    </w:p>
    <w:p w:rsidR="00DE4234" w:rsidRPr="00FB6925" w:rsidRDefault="00DE4234" w:rsidP="00DE4234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DE4234" w:rsidRPr="00FB6925" w:rsidTr="006A0EF0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>Об утверждении схем дислокации дорожных знаков на терр</w:t>
            </w:r>
            <w:r w:rsidRPr="00FB6925">
              <w:rPr>
                <w:szCs w:val="28"/>
              </w:rPr>
              <w:t>и</w:t>
            </w:r>
            <w:r w:rsidRPr="00FB6925">
              <w:rPr>
                <w:szCs w:val="28"/>
              </w:rPr>
              <w:t xml:space="preserve">тории сельского поселения </w:t>
            </w:r>
            <w:proofErr w:type="spellStart"/>
            <w:r>
              <w:rPr>
                <w:szCs w:val="28"/>
              </w:rPr>
              <w:t>Старокалмашевский</w:t>
            </w:r>
            <w:proofErr w:type="spellEnd"/>
            <w:r w:rsidRPr="00FB6925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FB6925">
              <w:rPr>
                <w:szCs w:val="28"/>
              </w:rPr>
              <w:t>Чекмагушевский</w:t>
            </w:r>
            <w:proofErr w:type="spellEnd"/>
            <w:r w:rsidRPr="00FB6925">
              <w:rPr>
                <w:szCs w:val="28"/>
              </w:rPr>
              <w:t xml:space="preserve"> район </w:t>
            </w:r>
            <w:proofErr w:type="spellStart"/>
            <w:r w:rsidRPr="00FB6925">
              <w:rPr>
                <w:szCs w:val="28"/>
              </w:rPr>
              <w:t>Рсепублики</w:t>
            </w:r>
            <w:proofErr w:type="spellEnd"/>
            <w:r w:rsidRPr="00FB6925">
              <w:rPr>
                <w:szCs w:val="28"/>
              </w:rPr>
              <w:t xml:space="preserve"> Башкортостан</w:t>
            </w:r>
          </w:p>
        </w:tc>
      </w:tr>
    </w:tbl>
    <w:p w:rsidR="00DE4234" w:rsidRPr="00FB6925" w:rsidRDefault="00DE4234" w:rsidP="00DE4234">
      <w:pPr>
        <w:jc w:val="both"/>
        <w:rPr>
          <w:szCs w:val="28"/>
        </w:rPr>
      </w:pPr>
    </w:p>
    <w:p w:rsidR="00DE4234" w:rsidRPr="00FB6925" w:rsidRDefault="00DE4234" w:rsidP="00DE4234">
      <w:pPr>
        <w:ind w:firstLine="993"/>
        <w:jc w:val="both"/>
        <w:rPr>
          <w:szCs w:val="28"/>
        </w:rPr>
      </w:pPr>
    </w:p>
    <w:p w:rsidR="00DE4234" w:rsidRPr="00FB6925" w:rsidRDefault="00DE4234" w:rsidP="00DE4234">
      <w:pPr>
        <w:ind w:firstLine="993"/>
        <w:jc w:val="both"/>
        <w:rPr>
          <w:b/>
          <w:szCs w:val="28"/>
        </w:rPr>
      </w:pPr>
      <w:r w:rsidRPr="00FB6925">
        <w:rPr>
          <w:szCs w:val="28"/>
        </w:rPr>
        <w:t xml:space="preserve">В соответствии  со статьей 21 Федерального закона от 10.12.1995             № 196-ФЗ "О безопасности дорожного движения"  Совет сельского поселения  </w:t>
      </w:r>
      <w:proofErr w:type="spellStart"/>
      <w:r>
        <w:rPr>
          <w:szCs w:val="28"/>
        </w:rPr>
        <w:t>Старокалмашевский</w:t>
      </w:r>
      <w:proofErr w:type="spellEnd"/>
      <w:r w:rsidRPr="00FB6925">
        <w:rPr>
          <w:szCs w:val="28"/>
        </w:rPr>
        <w:t xml:space="preserve">  сельсовет  муниципального  района  </w:t>
      </w:r>
      <w:proofErr w:type="spellStart"/>
      <w:r w:rsidRPr="00FB6925">
        <w:rPr>
          <w:szCs w:val="28"/>
        </w:rPr>
        <w:t>Чекмагушевский</w:t>
      </w:r>
      <w:proofErr w:type="spellEnd"/>
      <w:r w:rsidRPr="00FB6925">
        <w:rPr>
          <w:szCs w:val="28"/>
        </w:rPr>
        <w:t xml:space="preserve">  район  Республики  Башкортостан  РЕШИЛ:</w:t>
      </w:r>
    </w:p>
    <w:p w:rsidR="00DE4234" w:rsidRPr="00FB6925" w:rsidRDefault="00DE4234" w:rsidP="00DE4234">
      <w:pPr>
        <w:jc w:val="both"/>
        <w:rPr>
          <w:szCs w:val="28"/>
        </w:rPr>
      </w:pPr>
    </w:p>
    <w:p w:rsidR="00DE4234" w:rsidRDefault="00DE4234" w:rsidP="00DE4234">
      <w:pPr>
        <w:ind w:firstLine="993"/>
        <w:jc w:val="both"/>
        <w:rPr>
          <w:szCs w:val="28"/>
        </w:rPr>
      </w:pPr>
      <w:r w:rsidRPr="00FB6925">
        <w:rPr>
          <w:szCs w:val="28"/>
        </w:rPr>
        <w:t xml:space="preserve">1. Утвердить схемы дислокации дорожных знаков на территории  сельского поселения 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</w:t>
      </w:r>
      <w:r w:rsidRPr="00FB6925">
        <w:rPr>
          <w:szCs w:val="28"/>
        </w:rPr>
        <w:t>сельсове</w:t>
      </w:r>
      <w:proofErr w:type="gramStart"/>
      <w:r w:rsidRPr="00FB6925">
        <w:rPr>
          <w:szCs w:val="28"/>
        </w:rPr>
        <w:t>т(</w:t>
      </w:r>
      <w:proofErr w:type="gramEnd"/>
      <w:r w:rsidRPr="00FB6925">
        <w:rPr>
          <w:szCs w:val="28"/>
        </w:rPr>
        <w:t>приложение № 1).</w:t>
      </w:r>
    </w:p>
    <w:p w:rsidR="00DE4234" w:rsidRPr="00FB6925" w:rsidRDefault="00DE4234" w:rsidP="00DE4234">
      <w:pPr>
        <w:ind w:firstLine="993"/>
        <w:jc w:val="both"/>
        <w:rPr>
          <w:szCs w:val="28"/>
        </w:rPr>
      </w:pPr>
    </w:p>
    <w:p w:rsidR="00DE4234" w:rsidRDefault="00DE4234" w:rsidP="00DE4234">
      <w:r>
        <w:rPr>
          <w:szCs w:val="28"/>
        </w:rPr>
        <w:t xml:space="preserve">            </w:t>
      </w:r>
      <w:r w:rsidRPr="00FB6925">
        <w:rPr>
          <w:szCs w:val="28"/>
        </w:rPr>
        <w:t xml:space="preserve">2. Обнародовать настоящее  решение на официальном сайте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</w:t>
      </w:r>
      <w:r w:rsidRPr="00FB6925">
        <w:rPr>
          <w:szCs w:val="28"/>
        </w:rPr>
        <w:t xml:space="preserve">сельсовет </w:t>
      </w:r>
    </w:p>
    <w:p w:rsidR="00DE4234" w:rsidRPr="00FB6925" w:rsidRDefault="00DE4234" w:rsidP="00DE4234">
      <w:pPr>
        <w:ind w:firstLine="993"/>
        <w:jc w:val="both"/>
        <w:rPr>
          <w:szCs w:val="28"/>
          <w:u w:val="single"/>
        </w:rPr>
      </w:pPr>
    </w:p>
    <w:p w:rsidR="00DE4234" w:rsidRPr="00FB6925" w:rsidRDefault="00DE4234" w:rsidP="00DE4234">
      <w:pPr>
        <w:jc w:val="both"/>
        <w:rPr>
          <w:b/>
          <w:szCs w:val="28"/>
        </w:rPr>
      </w:pPr>
    </w:p>
    <w:p w:rsidR="00DE4234" w:rsidRPr="00FB6925" w:rsidRDefault="00DE4234" w:rsidP="00DE4234">
      <w:pPr>
        <w:jc w:val="both"/>
        <w:rPr>
          <w:b/>
          <w:szCs w:val="28"/>
        </w:rPr>
      </w:pPr>
    </w:p>
    <w:p w:rsidR="00DE4234" w:rsidRPr="00FB6925" w:rsidRDefault="00DE4234" w:rsidP="00DE4234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E4234" w:rsidRPr="00FB6925" w:rsidTr="006A0EF0">
        <w:tc>
          <w:tcPr>
            <w:tcW w:w="4785" w:type="dxa"/>
          </w:tcPr>
          <w:p w:rsidR="00DE4234" w:rsidRPr="00FB6925" w:rsidRDefault="00DE4234" w:rsidP="006A0EF0">
            <w:pPr>
              <w:jc w:val="both"/>
              <w:rPr>
                <w:szCs w:val="28"/>
              </w:rPr>
            </w:pPr>
            <w:r w:rsidRPr="00FB6925">
              <w:rPr>
                <w:szCs w:val="28"/>
              </w:rPr>
              <w:t xml:space="preserve">             Глава сельского поселения</w:t>
            </w:r>
          </w:p>
        </w:tc>
        <w:tc>
          <w:tcPr>
            <w:tcW w:w="4785" w:type="dxa"/>
          </w:tcPr>
          <w:p w:rsidR="00DE4234" w:rsidRPr="00FB6925" w:rsidRDefault="00DE4234" w:rsidP="006A0EF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</w:t>
            </w:r>
            <w:proofErr w:type="spellStart"/>
            <w:r>
              <w:rPr>
                <w:szCs w:val="28"/>
              </w:rPr>
              <w:t>А.У.Макулов</w:t>
            </w:r>
            <w:proofErr w:type="spellEnd"/>
          </w:p>
        </w:tc>
      </w:tr>
    </w:tbl>
    <w:p w:rsidR="00DE4234" w:rsidRPr="00FB6925" w:rsidRDefault="00DE4234" w:rsidP="00DE4234">
      <w:pPr>
        <w:jc w:val="both"/>
        <w:rPr>
          <w:szCs w:val="28"/>
        </w:rPr>
      </w:pPr>
    </w:p>
    <w:p w:rsidR="00DE4234" w:rsidRPr="00FB6925" w:rsidRDefault="00DE4234" w:rsidP="00DE4234">
      <w:pPr>
        <w:jc w:val="both"/>
        <w:rPr>
          <w:szCs w:val="28"/>
        </w:rPr>
      </w:pPr>
    </w:p>
    <w:p w:rsidR="00DE4234" w:rsidRPr="00FB6925" w:rsidRDefault="00DE4234" w:rsidP="00DE4234">
      <w:pPr>
        <w:jc w:val="both"/>
        <w:rPr>
          <w:szCs w:val="28"/>
        </w:rPr>
      </w:pPr>
    </w:p>
    <w:p w:rsidR="00DE4234" w:rsidRPr="00FB6925" w:rsidRDefault="00DE4234" w:rsidP="00DE4234">
      <w:pPr>
        <w:jc w:val="both"/>
        <w:rPr>
          <w:szCs w:val="28"/>
        </w:rPr>
      </w:pPr>
    </w:p>
    <w:p w:rsidR="00DE4234" w:rsidRPr="00FB6925" w:rsidRDefault="00DE4234" w:rsidP="00DE4234">
      <w:pPr>
        <w:jc w:val="both"/>
        <w:rPr>
          <w:szCs w:val="28"/>
        </w:rPr>
      </w:pPr>
    </w:p>
    <w:p w:rsidR="00DE4234" w:rsidRPr="00FB6925" w:rsidRDefault="00DE4234" w:rsidP="00DE4234">
      <w:pPr>
        <w:jc w:val="both"/>
        <w:rPr>
          <w:szCs w:val="28"/>
        </w:rPr>
      </w:pPr>
    </w:p>
    <w:p w:rsidR="00DE4234" w:rsidRPr="00FB6925" w:rsidRDefault="00DE4234" w:rsidP="00DE4234">
      <w:pPr>
        <w:jc w:val="both"/>
        <w:rPr>
          <w:szCs w:val="28"/>
        </w:rPr>
      </w:pPr>
    </w:p>
    <w:p w:rsidR="00DE4234" w:rsidRPr="00FB6925" w:rsidRDefault="00DE4234" w:rsidP="00DE4234">
      <w:pPr>
        <w:rPr>
          <w:szCs w:val="28"/>
        </w:rPr>
      </w:pPr>
    </w:p>
    <w:p w:rsidR="00DE4234" w:rsidRPr="00FB6925" w:rsidRDefault="00DE4234" w:rsidP="00DE4234">
      <w:pPr>
        <w:rPr>
          <w:szCs w:val="28"/>
        </w:rPr>
      </w:pPr>
    </w:p>
    <w:p w:rsidR="00DE4234" w:rsidRPr="00FB6925" w:rsidRDefault="00DE4234" w:rsidP="00DE4234">
      <w:pPr>
        <w:rPr>
          <w:szCs w:val="28"/>
        </w:rPr>
      </w:pPr>
    </w:p>
    <w:p w:rsidR="00DE4234" w:rsidRPr="00FB6925" w:rsidRDefault="00DE4234" w:rsidP="00DE4234">
      <w:pPr>
        <w:rPr>
          <w:szCs w:val="28"/>
        </w:rPr>
      </w:pPr>
    </w:p>
    <w:p w:rsidR="00DE4234" w:rsidRPr="00FB6925" w:rsidRDefault="00DE4234" w:rsidP="00DE4234">
      <w:pPr>
        <w:rPr>
          <w:szCs w:val="28"/>
        </w:rPr>
      </w:pPr>
    </w:p>
    <w:p w:rsidR="00DE4234" w:rsidRDefault="00DE4234" w:rsidP="00DE4234">
      <w:pPr>
        <w:rPr>
          <w:szCs w:val="28"/>
        </w:rPr>
      </w:pPr>
    </w:p>
    <w:p w:rsidR="00DE4234" w:rsidRPr="00FB6925" w:rsidRDefault="00DE4234" w:rsidP="00DE4234">
      <w:pPr>
        <w:rPr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E4234" w:rsidRPr="00FB6925" w:rsidTr="006A0EF0">
        <w:tc>
          <w:tcPr>
            <w:tcW w:w="4785" w:type="dxa"/>
          </w:tcPr>
          <w:p w:rsidR="00DE4234" w:rsidRPr="00FB6925" w:rsidRDefault="00DE4234" w:rsidP="006A0EF0">
            <w:pPr>
              <w:jc w:val="right"/>
              <w:rPr>
                <w:szCs w:val="28"/>
              </w:rPr>
            </w:pPr>
          </w:p>
        </w:tc>
        <w:tc>
          <w:tcPr>
            <w:tcW w:w="4785" w:type="dxa"/>
          </w:tcPr>
          <w:p w:rsidR="00DE4234" w:rsidRPr="00FB6925" w:rsidRDefault="00DE4234" w:rsidP="006A0EF0">
            <w:pPr>
              <w:jc w:val="right"/>
              <w:rPr>
                <w:szCs w:val="28"/>
              </w:rPr>
            </w:pPr>
            <w:r w:rsidRPr="00FB6925">
              <w:rPr>
                <w:szCs w:val="28"/>
              </w:rPr>
              <w:t>Приложение 1</w:t>
            </w:r>
          </w:p>
          <w:p w:rsidR="00DE4234" w:rsidRPr="00FB6925" w:rsidRDefault="00DE4234" w:rsidP="006A0EF0">
            <w:pPr>
              <w:jc w:val="right"/>
              <w:rPr>
                <w:szCs w:val="28"/>
              </w:rPr>
            </w:pPr>
            <w:r w:rsidRPr="00FB6925">
              <w:rPr>
                <w:szCs w:val="28"/>
              </w:rPr>
              <w:t xml:space="preserve">к проекту решения Совета </w:t>
            </w:r>
          </w:p>
          <w:p w:rsidR="00DE4234" w:rsidRPr="00FB6925" w:rsidRDefault="00DE4234" w:rsidP="006A0EF0">
            <w:pPr>
              <w:jc w:val="right"/>
              <w:rPr>
                <w:szCs w:val="28"/>
              </w:rPr>
            </w:pPr>
            <w:r w:rsidRPr="00FB6925">
              <w:rPr>
                <w:szCs w:val="28"/>
              </w:rPr>
              <w:t>сельского поселения</w:t>
            </w:r>
          </w:p>
          <w:p w:rsidR="00DE4234" w:rsidRPr="00FB6925" w:rsidRDefault="00DE4234" w:rsidP="006A0EF0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Старокалмашевский</w:t>
            </w:r>
            <w:proofErr w:type="spellEnd"/>
            <w:r w:rsidRPr="00FB6925">
              <w:rPr>
                <w:szCs w:val="28"/>
              </w:rPr>
              <w:t xml:space="preserve"> сельсовет</w:t>
            </w:r>
          </w:p>
          <w:p w:rsidR="00DE4234" w:rsidRPr="00FB6925" w:rsidRDefault="00DE4234" w:rsidP="006A0EF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B6925">
              <w:rPr>
                <w:szCs w:val="28"/>
              </w:rPr>
              <w:t>униципального района</w:t>
            </w:r>
          </w:p>
          <w:p w:rsidR="00DE4234" w:rsidRPr="00FB6925" w:rsidRDefault="00DE4234" w:rsidP="006A0EF0">
            <w:pPr>
              <w:jc w:val="right"/>
              <w:rPr>
                <w:szCs w:val="28"/>
              </w:rPr>
            </w:pPr>
            <w:proofErr w:type="spellStart"/>
            <w:r w:rsidRPr="00FB6925">
              <w:rPr>
                <w:szCs w:val="28"/>
              </w:rPr>
              <w:t>Чекмагушевский</w:t>
            </w:r>
            <w:proofErr w:type="spellEnd"/>
            <w:r w:rsidRPr="00FB6925">
              <w:rPr>
                <w:szCs w:val="28"/>
              </w:rPr>
              <w:t xml:space="preserve"> район</w:t>
            </w:r>
          </w:p>
          <w:p w:rsidR="00DE4234" w:rsidRPr="00FB6925" w:rsidRDefault="00DE4234" w:rsidP="006A0EF0">
            <w:pPr>
              <w:jc w:val="right"/>
              <w:rPr>
                <w:szCs w:val="28"/>
              </w:rPr>
            </w:pPr>
            <w:r w:rsidRPr="00FB6925">
              <w:rPr>
                <w:szCs w:val="28"/>
              </w:rPr>
              <w:t xml:space="preserve">Республики Башкортостан </w:t>
            </w:r>
          </w:p>
          <w:p w:rsidR="00DE4234" w:rsidRPr="00FB6925" w:rsidRDefault="00DE4234" w:rsidP="006A0EF0">
            <w:pPr>
              <w:jc w:val="right"/>
              <w:rPr>
                <w:szCs w:val="28"/>
              </w:rPr>
            </w:pPr>
            <w:r w:rsidRPr="00FB6925">
              <w:rPr>
                <w:szCs w:val="28"/>
              </w:rPr>
              <w:t>от «___»_______2014 № ___</w:t>
            </w:r>
          </w:p>
        </w:tc>
      </w:tr>
    </w:tbl>
    <w:p w:rsidR="00DE4234" w:rsidRPr="00FB6925" w:rsidRDefault="00DE4234" w:rsidP="00DE4234">
      <w:pPr>
        <w:jc w:val="right"/>
        <w:rPr>
          <w:szCs w:val="28"/>
        </w:rPr>
      </w:pPr>
    </w:p>
    <w:p w:rsidR="00DE4234" w:rsidRPr="00FB6925" w:rsidRDefault="00DE4234" w:rsidP="00DE4234">
      <w:pPr>
        <w:jc w:val="center"/>
        <w:rPr>
          <w:szCs w:val="28"/>
        </w:rPr>
      </w:pPr>
      <w:r w:rsidRPr="00FB6925">
        <w:rPr>
          <w:szCs w:val="28"/>
        </w:rPr>
        <w:t xml:space="preserve">Нормативно правовые документы, </w:t>
      </w:r>
    </w:p>
    <w:p w:rsidR="00DE4234" w:rsidRPr="00FB6925" w:rsidRDefault="00DE4234" w:rsidP="00DE4234">
      <w:pPr>
        <w:jc w:val="center"/>
        <w:rPr>
          <w:szCs w:val="28"/>
        </w:rPr>
      </w:pPr>
      <w:r w:rsidRPr="00FB6925">
        <w:rPr>
          <w:szCs w:val="28"/>
        </w:rPr>
        <w:t>дорожные знаки их обозначение и колич</w:t>
      </w:r>
      <w:r w:rsidRPr="00FB6925">
        <w:rPr>
          <w:szCs w:val="28"/>
        </w:rPr>
        <w:t>е</w:t>
      </w:r>
      <w:r w:rsidRPr="00FB6925">
        <w:rPr>
          <w:szCs w:val="28"/>
        </w:rPr>
        <w:t>ство</w:t>
      </w:r>
    </w:p>
    <w:p w:rsidR="00DE4234" w:rsidRPr="00FB6925" w:rsidRDefault="00DE4234" w:rsidP="00DE4234">
      <w:pPr>
        <w:jc w:val="center"/>
        <w:rPr>
          <w:b/>
          <w:szCs w:val="28"/>
        </w:rPr>
      </w:pPr>
    </w:p>
    <w:p w:rsidR="00DE4234" w:rsidRPr="00FB6925" w:rsidRDefault="00DE4234" w:rsidP="00DE4234">
      <w:pPr>
        <w:ind w:firstLine="900"/>
        <w:jc w:val="both"/>
        <w:rPr>
          <w:szCs w:val="28"/>
        </w:rPr>
      </w:pPr>
      <w:r w:rsidRPr="00FB6925">
        <w:rPr>
          <w:szCs w:val="28"/>
        </w:rPr>
        <w:t xml:space="preserve">Номера, наименования и изображения дорожных знаков приведены  в приложении Б к ГОСТ </w:t>
      </w:r>
      <w:proofErr w:type="gramStart"/>
      <w:r w:rsidRPr="00FB6925">
        <w:rPr>
          <w:szCs w:val="28"/>
        </w:rPr>
        <w:t>Р</w:t>
      </w:r>
      <w:proofErr w:type="gramEnd"/>
      <w:r w:rsidRPr="00FB6925">
        <w:rPr>
          <w:szCs w:val="28"/>
        </w:rPr>
        <w:t xml:space="preserve"> 52289-2004. Национальный стандарт Российской Федерации. Технические средства организации дорожного  движения. Пр</w:t>
      </w:r>
      <w:r w:rsidRPr="00FB6925">
        <w:rPr>
          <w:szCs w:val="28"/>
        </w:rPr>
        <w:t>а</w:t>
      </w:r>
      <w:r w:rsidRPr="00FB6925">
        <w:rPr>
          <w:szCs w:val="28"/>
        </w:rPr>
        <w:t>вила применения дорожных знаков, разметки, светофоров, дорожных огра</w:t>
      </w:r>
      <w:r w:rsidRPr="00FB6925">
        <w:rPr>
          <w:szCs w:val="28"/>
        </w:rPr>
        <w:t>ж</w:t>
      </w:r>
      <w:r w:rsidRPr="00FB6925">
        <w:rPr>
          <w:szCs w:val="28"/>
        </w:rPr>
        <w:t>дений и направляющих устройств".</w:t>
      </w:r>
    </w:p>
    <w:p w:rsidR="00DE4234" w:rsidRPr="00FB6925" w:rsidRDefault="00DE4234" w:rsidP="00DE4234">
      <w:pPr>
        <w:ind w:firstLine="900"/>
        <w:jc w:val="both"/>
        <w:rPr>
          <w:szCs w:val="28"/>
        </w:rPr>
      </w:pPr>
      <w:r w:rsidRPr="00FB6925">
        <w:rPr>
          <w:szCs w:val="28"/>
        </w:rPr>
        <w:t xml:space="preserve"> Знаки, устанавливаемые на дороге, должны соответствовать требов</w:t>
      </w:r>
      <w:r w:rsidRPr="00FB6925">
        <w:rPr>
          <w:szCs w:val="28"/>
        </w:rPr>
        <w:t>а</w:t>
      </w:r>
      <w:r w:rsidRPr="00FB6925">
        <w:rPr>
          <w:szCs w:val="28"/>
        </w:rPr>
        <w:t xml:space="preserve">ниям ГОСТ </w:t>
      </w:r>
      <w:proofErr w:type="gramStart"/>
      <w:r w:rsidRPr="00FB6925">
        <w:rPr>
          <w:szCs w:val="28"/>
        </w:rPr>
        <w:t>Р</w:t>
      </w:r>
      <w:proofErr w:type="gramEnd"/>
      <w:r w:rsidRPr="00FB6925">
        <w:rPr>
          <w:szCs w:val="28"/>
        </w:rPr>
        <w:t xml:space="preserve"> 52290 и в процессе эксплуатации отвечать требования ГОСТ Р 50597.</w:t>
      </w:r>
    </w:p>
    <w:p w:rsidR="00DE4234" w:rsidRPr="00FB6925" w:rsidRDefault="00DE4234" w:rsidP="00DE4234">
      <w:pPr>
        <w:ind w:firstLine="900"/>
        <w:jc w:val="both"/>
        <w:rPr>
          <w:szCs w:val="28"/>
        </w:rPr>
      </w:pPr>
      <w:r w:rsidRPr="00FB6925">
        <w:rPr>
          <w:szCs w:val="28"/>
        </w:rPr>
        <w:t>Знаки по ГОСТ 10807, находящиеся в эксплуатации, заменяют на н</w:t>
      </w:r>
      <w:r w:rsidRPr="00FB6925">
        <w:rPr>
          <w:szCs w:val="28"/>
        </w:rPr>
        <w:t>о</w:t>
      </w:r>
      <w:r w:rsidRPr="00FB6925">
        <w:rPr>
          <w:szCs w:val="28"/>
        </w:rPr>
        <w:t xml:space="preserve">вые по ГОРСТ </w:t>
      </w:r>
      <w:proofErr w:type="gramStart"/>
      <w:r w:rsidRPr="00FB6925">
        <w:rPr>
          <w:szCs w:val="28"/>
        </w:rPr>
        <w:t>Р</w:t>
      </w:r>
      <w:proofErr w:type="gramEnd"/>
      <w:r w:rsidRPr="00FB6925">
        <w:rPr>
          <w:szCs w:val="28"/>
        </w:rPr>
        <w:t xml:space="preserve"> 52290, когда их характеристики перестанут соответствовать требованиям ГОСТ Р 50597.</w:t>
      </w:r>
    </w:p>
    <w:p w:rsidR="00DE4234" w:rsidRPr="00FB6925" w:rsidRDefault="00DE4234" w:rsidP="00DE4234">
      <w:pPr>
        <w:ind w:firstLine="90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47"/>
        <w:gridCol w:w="1393"/>
        <w:gridCol w:w="1260"/>
        <w:gridCol w:w="1135"/>
      </w:tblGrid>
      <w:tr w:rsidR="00DE4234" w:rsidRPr="00FB6925" w:rsidTr="006A0EF0">
        <w:tc>
          <w:tcPr>
            <w:tcW w:w="3168" w:type="dxa"/>
          </w:tcPr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>Наименование населенного  пун</w:t>
            </w:r>
            <w:r w:rsidRPr="00FB6925">
              <w:rPr>
                <w:szCs w:val="28"/>
              </w:rPr>
              <w:t>к</w:t>
            </w:r>
            <w:r w:rsidRPr="00FB6925">
              <w:rPr>
                <w:szCs w:val="28"/>
              </w:rPr>
              <w:t>та</w:t>
            </w:r>
          </w:p>
        </w:tc>
        <w:tc>
          <w:tcPr>
            <w:tcW w:w="947" w:type="dxa"/>
          </w:tcPr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>Знак Дети</w:t>
            </w:r>
          </w:p>
        </w:tc>
        <w:tc>
          <w:tcPr>
            <w:tcW w:w="1393" w:type="dxa"/>
          </w:tcPr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 xml:space="preserve">Знак </w:t>
            </w:r>
          </w:p>
          <w:p w:rsidR="00DE4234" w:rsidRPr="00FB6925" w:rsidRDefault="00DE4234" w:rsidP="006A0EF0">
            <w:pPr>
              <w:jc w:val="center"/>
              <w:rPr>
                <w:szCs w:val="28"/>
              </w:rPr>
            </w:pPr>
          </w:p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 xml:space="preserve">Место </w:t>
            </w:r>
            <w:proofErr w:type="spellStart"/>
            <w:proofErr w:type="gramStart"/>
            <w:r w:rsidRPr="00FB6925">
              <w:rPr>
                <w:szCs w:val="28"/>
              </w:rPr>
              <w:t>останов-ки</w:t>
            </w:r>
            <w:proofErr w:type="spellEnd"/>
            <w:proofErr w:type="gramEnd"/>
            <w:r w:rsidRPr="00FB6925">
              <w:rPr>
                <w:szCs w:val="28"/>
              </w:rPr>
              <w:t xml:space="preserve"> автобуса</w:t>
            </w:r>
          </w:p>
        </w:tc>
        <w:tc>
          <w:tcPr>
            <w:tcW w:w="1260" w:type="dxa"/>
          </w:tcPr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 xml:space="preserve">Знак </w:t>
            </w:r>
          </w:p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>Пеш</w:t>
            </w:r>
            <w:r w:rsidRPr="00FB6925">
              <w:rPr>
                <w:szCs w:val="28"/>
              </w:rPr>
              <w:t>е</w:t>
            </w:r>
            <w:r w:rsidRPr="00FB6925">
              <w:rPr>
                <w:szCs w:val="28"/>
              </w:rPr>
              <w:t>ходный переход</w:t>
            </w:r>
          </w:p>
        </w:tc>
        <w:tc>
          <w:tcPr>
            <w:tcW w:w="1135" w:type="dxa"/>
          </w:tcPr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 xml:space="preserve">Знак  </w:t>
            </w:r>
          </w:p>
          <w:p w:rsidR="00DE4234" w:rsidRPr="00FB6925" w:rsidRDefault="00DE4234" w:rsidP="006A0EF0">
            <w:pPr>
              <w:jc w:val="center"/>
              <w:rPr>
                <w:szCs w:val="28"/>
              </w:rPr>
            </w:pPr>
            <w:r w:rsidRPr="00FB6925">
              <w:rPr>
                <w:szCs w:val="28"/>
              </w:rPr>
              <w:t xml:space="preserve"> Уступи д</w:t>
            </w:r>
            <w:r w:rsidRPr="00FB6925">
              <w:rPr>
                <w:szCs w:val="28"/>
              </w:rPr>
              <w:t>о</w:t>
            </w:r>
            <w:r w:rsidRPr="00FB6925">
              <w:rPr>
                <w:szCs w:val="28"/>
              </w:rPr>
              <w:t>рогу</w:t>
            </w:r>
          </w:p>
        </w:tc>
      </w:tr>
      <w:tr w:rsidR="00DE4234" w:rsidRPr="00FB6925" w:rsidTr="006A0EF0">
        <w:tc>
          <w:tcPr>
            <w:tcW w:w="3168" w:type="dxa"/>
          </w:tcPr>
          <w:p w:rsidR="00DE4234" w:rsidRPr="00FB6925" w:rsidRDefault="00DE4234" w:rsidP="006A0EF0">
            <w:pPr>
              <w:jc w:val="both"/>
              <w:rPr>
                <w:szCs w:val="28"/>
              </w:rPr>
            </w:pPr>
            <w:proofErr w:type="spellStart"/>
            <w:r w:rsidRPr="00FB6925">
              <w:rPr>
                <w:szCs w:val="28"/>
              </w:rPr>
              <w:t>с</w:t>
            </w:r>
            <w:proofErr w:type="gramStart"/>
            <w:r w:rsidRPr="00FB6925">
              <w:rPr>
                <w:szCs w:val="28"/>
              </w:rPr>
              <w:t>.</w:t>
            </w:r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тарокалмашево</w:t>
            </w:r>
            <w:proofErr w:type="spellEnd"/>
          </w:p>
        </w:tc>
        <w:tc>
          <w:tcPr>
            <w:tcW w:w="947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4</w:t>
            </w:r>
          </w:p>
        </w:tc>
        <w:tc>
          <w:tcPr>
            <w:tcW w:w="1393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2</w:t>
            </w:r>
          </w:p>
        </w:tc>
        <w:tc>
          <w:tcPr>
            <w:tcW w:w="1260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3</w:t>
            </w:r>
          </w:p>
        </w:tc>
        <w:tc>
          <w:tcPr>
            <w:tcW w:w="1135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2</w:t>
            </w:r>
          </w:p>
        </w:tc>
      </w:tr>
      <w:tr w:rsidR="00DE4234" w:rsidRPr="00FB6925" w:rsidTr="006A0EF0">
        <w:tc>
          <w:tcPr>
            <w:tcW w:w="3168" w:type="dxa"/>
          </w:tcPr>
          <w:p w:rsidR="00DE4234" w:rsidRPr="00FB6925" w:rsidRDefault="00DE4234" w:rsidP="006A0EF0">
            <w:pPr>
              <w:jc w:val="both"/>
              <w:rPr>
                <w:szCs w:val="28"/>
              </w:rPr>
            </w:pPr>
            <w:r w:rsidRPr="00FB6925">
              <w:rPr>
                <w:szCs w:val="28"/>
              </w:rPr>
              <w:t>с</w:t>
            </w:r>
            <w:proofErr w:type="gramStart"/>
            <w:r w:rsidRPr="00FB6925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proofErr w:type="gramEnd"/>
            <w:r>
              <w:rPr>
                <w:szCs w:val="28"/>
              </w:rPr>
              <w:t>овая Муртаза</w:t>
            </w:r>
          </w:p>
        </w:tc>
        <w:tc>
          <w:tcPr>
            <w:tcW w:w="947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393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260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135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</w:tr>
      <w:tr w:rsidR="00DE4234" w:rsidRPr="00FB6925" w:rsidTr="006A0EF0">
        <w:tc>
          <w:tcPr>
            <w:tcW w:w="3168" w:type="dxa"/>
          </w:tcPr>
          <w:p w:rsidR="00DE4234" w:rsidRPr="00FB6925" w:rsidRDefault="00DE4234" w:rsidP="006A0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Булгар</w:t>
            </w:r>
          </w:p>
        </w:tc>
        <w:tc>
          <w:tcPr>
            <w:tcW w:w="947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393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260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135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</w:tr>
      <w:tr w:rsidR="00DE4234" w:rsidRPr="00FB6925" w:rsidTr="006A0EF0">
        <w:tc>
          <w:tcPr>
            <w:tcW w:w="3168" w:type="dxa"/>
          </w:tcPr>
          <w:p w:rsidR="00DE4234" w:rsidRPr="00FB6925" w:rsidRDefault="00DE4234" w:rsidP="006A0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д. Кавказ</w:t>
            </w:r>
          </w:p>
        </w:tc>
        <w:tc>
          <w:tcPr>
            <w:tcW w:w="947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393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260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  <w:tc>
          <w:tcPr>
            <w:tcW w:w="1135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 w:rsidRPr="00FB6925">
              <w:rPr>
                <w:szCs w:val="28"/>
                <w:highlight w:val="yellow"/>
              </w:rPr>
              <w:t>-</w:t>
            </w:r>
          </w:p>
        </w:tc>
      </w:tr>
      <w:tr w:rsidR="00DE4234" w:rsidRPr="00FB6925" w:rsidTr="006A0EF0">
        <w:tc>
          <w:tcPr>
            <w:tcW w:w="3168" w:type="dxa"/>
          </w:tcPr>
          <w:p w:rsidR="00DE4234" w:rsidRPr="00FB6925" w:rsidRDefault="00DE4234" w:rsidP="006A0EF0">
            <w:pPr>
              <w:jc w:val="both"/>
              <w:rPr>
                <w:b/>
                <w:szCs w:val="28"/>
              </w:rPr>
            </w:pPr>
            <w:r w:rsidRPr="00FB6925">
              <w:rPr>
                <w:b/>
                <w:szCs w:val="28"/>
              </w:rPr>
              <w:t>ИТОГО:</w:t>
            </w:r>
          </w:p>
        </w:tc>
        <w:tc>
          <w:tcPr>
            <w:tcW w:w="947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4</w:t>
            </w:r>
          </w:p>
        </w:tc>
        <w:tc>
          <w:tcPr>
            <w:tcW w:w="1393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2</w:t>
            </w:r>
          </w:p>
        </w:tc>
        <w:tc>
          <w:tcPr>
            <w:tcW w:w="1260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3</w:t>
            </w:r>
          </w:p>
        </w:tc>
        <w:tc>
          <w:tcPr>
            <w:tcW w:w="1135" w:type="dxa"/>
          </w:tcPr>
          <w:p w:rsidR="00DE4234" w:rsidRPr="00FB6925" w:rsidRDefault="00DE4234" w:rsidP="006A0EF0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  <w:highlight w:val="yellow"/>
              </w:rPr>
              <w:t>2</w:t>
            </w:r>
          </w:p>
        </w:tc>
      </w:tr>
    </w:tbl>
    <w:p w:rsidR="00DE4234" w:rsidRDefault="00DE4234" w:rsidP="00DE4234">
      <w:pPr>
        <w:rPr>
          <w:b/>
        </w:rPr>
      </w:pPr>
    </w:p>
    <w:p w:rsidR="00DE4234" w:rsidRDefault="00DE4234" w:rsidP="00DE4234">
      <w:pPr>
        <w:rPr>
          <w:b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34"/>
    <w:rsid w:val="008255C2"/>
    <w:rsid w:val="00B47CF0"/>
    <w:rsid w:val="00DE4234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423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DE423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423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423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2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2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2014-10-08T08:35:00Z</dcterms:created>
  <dcterms:modified xsi:type="dcterms:W3CDTF">2014-10-08T08:35:00Z</dcterms:modified>
</cp:coreProperties>
</file>