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B7" w:rsidRDefault="00355DB7" w:rsidP="00355DB7"/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355DB7" w:rsidRPr="0053010B" w:rsidTr="005D493E">
        <w:trPr>
          <w:cantSplit/>
        </w:trPr>
        <w:tc>
          <w:tcPr>
            <w:tcW w:w="4428" w:type="dxa"/>
          </w:tcPr>
          <w:p w:rsidR="00355DB7" w:rsidRDefault="00355DB7" w:rsidP="005D493E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355DB7" w:rsidRDefault="00355DB7" w:rsidP="005D493E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355DB7" w:rsidRDefault="00355DB7" w:rsidP="005D493E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355DB7" w:rsidRDefault="00355DB7" w:rsidP="005D493E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55DB7" w:rsidRDefault="00355DB7" w:rsidP="005D493E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355DB7" w:rsidRDefault="00355DB7" w:rsidP="005D493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55DB7" w:rsidRDefault="00355DB7" w:rsidP="005D493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55DB7" w:rsidRDefault="00355DB7" w:rsidP="005D493E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355DB7" w:rsidRDefault="00355DB7" w:rsidP="005D493E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4580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355DB7" w:rsidRDefault="00355DB7" w:rsidP="005D493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355DB7" w:rsidRDefault="00355DB7" w:rsidP="005D493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355DB7" w:rsidRDefault="00355DB7" w:rsidP="005D493E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55DB7" w:rsidRDefault="00355DB7" w:rsidP="005D493E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55DB7" w:rsidRDefault="00355DB7" w:rsidP="005D493E">
            <w:pPr>
              <w:rPr>
                <w:sz w:val="4"/>
              </w:rPr>
            </w:pPr>
          </w:p>
          <w:p w:rsidR="00355DB7" w:rsidRPr="0053010B" w:rsidRDefault="00355DB7" w:rsidP="005D493E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355DB7" w:rsidTr="005D493E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5DB7" w:rsidRPr="0053010B" w:rsidRDefault="00355DB7" w:rsidP="005D493E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355DB7" w:rsidRDefault="00355DB7" w:rsidP="005D493E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355DB7" w:rsidRDefault="00355DB7" w:rsidP="00355DB7">
      <w:pPr>
        <w:rPr>
          <w:sz w:val="8"/>
        </w:rPr>
      </w:pPr>
    </w:p>
    <w:p w:rsidR="00355DB7" w:rsidRDefault="00355DB7" w:rsidP="00355DB7">
      <w:pPr>
        <w:pStyle w:val="3"/>
        <w:jc w:val="right"/>
        <w:rPr>
          <w:rFonts w:ascii="Arial New Bash" w:hAnsi="Arial New Bash"/>
          <w:bCs/>
          <w:sz w:val="28"/>
          <w:szCs w:val="28"/>
          <w:lang w:val="tt-RU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</w:t>
      </w:r>
    </w:p>
    <w:p w:rsidR="00355DB7" w:rsidRDefault="00355DB7" w:rsidP="00355DB7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355DB7" w:rsidRPr="005C404C" w:rsidRDefault="00355DB7" w:rsidP="00355DB7"/>
    <w:p w:rsidR="00355DB7" w:rsidRPr="00F91674" w:rsidRDefault="00355DB7" w:rsidP="00355DB7">
      <w:pPr>
        <w:jc w:val="center"/>
      </w:pPr>
      <w:r w:rsidRPr="00F91674">
        <w:t xml:space="preserve">О бюджете сельского поселения </w:t>
      </w:r>
      <w:proofErr w:type="spellStart"/>
      <w:r w:rsidRPr="00F91674">
        <w:t>Старокалмашевский</w:t>
      </w:r>
      <w:proofErr w:type="spellEnd"/>
      <w:r w:rsidRPr="00F91674">
        <w:t xml:space="preserve"> сельсовет муниципального района </w:t>
      </w:r>
      <w:proofErr w:type="spellStart"/>
      <w:r w:rsidRPr="00F91674">
        <w:t>Чекмагушевский</w:t>
      </w:r>
      <w:proofErr w:type="spellEnd"/>
      <w:r w:rsidRPr="00F91674">
        <w:t xml:space="preserve"> район республики Башкортостан на 2014 год и на плановый период 2015 и 2016 годов</w:t>
      </w:r>
    </w:p>
    <w:p w:rsidR="00355DB7" w:rsidRDefault="00355DB7" w:rsidP="00355DB7">
      <w:pPr>
        <w:pStyle w:val="31"/>
        <w:jc w:val="center"/>
        <w:rPr>
          <w:b/>
        </w:rPr>
      </w:pPr>
    </w:p>
    <w:p w:rsidR="00355DB7" w:rsidRPr="005C404C" w:rsidRDefault="00355DB7" w:rsidP="00355DB7">
      <w:pPr>
        <w:ind w:firstLine="708"/>
        <w:jc w:val="both"/>
        <w:rPr>
          <w:szCs w:val="28"/>
        </w:rPr>
      </w:pPr>
      <w:r w:rsidRPr="005C404C">
        <w:rPr>
          <w:szCs w:val="28"/>
        </w:rPr>
        <w:t xml:space="preserve">Совет сельского  поселения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сельсовет муниципального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район  Республики Башкортостан РЕШИЛ:</w:t>
      </w:r>
    </w:p>
    <w:p w:rsidR="00355DB7" w:rsidRPr="005C404C" w:rsidRDefault="00355DB7" w:rsidP="00355DB7">
      <w:pPr>
        <w:ind w:firstLine="567"/>
        <w:jc w:val="both"/>
        <w:rPr>
          <w:szCs w:val="28"/>
        </w:rPr>
      </w:pPr>
    </w:p>
    <w:p w:rsidR="00355DB7" w:rsidRPr="005C404C" w:rsidRDefault="00355DB7" w:rsidP="00355DB7">
      <w:pPr>
        <w:pStyle w:val="2"/>
        <w:spacing w:line="240" w:lineRule="auto"/>
        <w:ind w:firstLine="567"/>
        <w:jc w:val="both"/>
        <w:rPr>
          <w:szCs w:val="28"/>
        </w:rPr>
      </w:pPr>
      <w:r w:rsidRPr="005C404C">
        <w:rPr>
          <w:b/>
          <w:szCs w:val="28"/>
        </w:rPr>
        <w:tab/>
      </w:r>
      <w:r w:rsidRPr="005C404C">
        <w:rPr>
          <w:szCs w:val="28"/>
        </w:rPr>
        <w:t xml:space="preserve">1. Утвердить основные характеристики бюджета сельского  поселения 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сельсовет муниципального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район Республики Башкортостан  на 2014 год:</w:t>
      </w:r>
    </w:p>
    <w:p w:rsidR="00355DB7" w:rsidRPr="005C404C" w:rsidRDefault="00355DB7" w:rsidP="00355DB7">
      <w:pPr>
        <w:pStyle w:val="2"/>
        <w:spacing w:line="240" w:lineRule="auto"/>
        <w:ind w:firstLine="567"/>
        <w:jc w:val="both"/>
        <w:rPr>
          <w:szCs w:val="28"/>
        </w:rPr>
      </w:pPr>
      <w:r w:rsidRPr="005C404C">
        <w:rPr>
          <w:szCs w:val="28"/>
        </w:rPr>
        <w:t xml:space="preserve">1) прогнозируемый общий объем доходов  бюджета  сельского  поселения 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 сельсовет муниципального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район Республики Башкортостан в сумме   </w:t>
      </w:r>
      <w:r>
        <w:rPr>
          <w:szCs w:val="28"/>
        </w:rPr>
        <w:t>3914,48</w:t>
      </w:r>
      <w:r w:rsidRPr="005C404C">
        <w:rPr>
          <w:szCs w:val="28"/>
        </w:rPr>
        <w:t xml:space="preserve"> тыс. рублей;  </w:t>
      </w:r>
    </w:p>
    <w:p w:rsidR="00355DB7" w:rsidRPr="005C404C" w:rsidRDefault="00355DB7" w:rsidP="00355DB7">
      <w:pPr>
        <w:pStyle w:val="2"/>
        <w:spacing w:line="240" w:lineRule="auto"/>
        <w:ind w:firstLine="567"/>
        <w:jc w:val="both"/>
        <w:rPr>
          <w:szCs w:val="28"/>
        </w:rPr>
      </w:pPr>
      <w:r w:rsidRPr="005C404C">
        <w:rPr>
          <w:szCs w:val="28"/>
        </w:rPr>
        <w:t xml:space="preserve">2) общий объем расходов  бюджета  сельского  поселения 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 сельсовет муниципального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район Республики Башкортостан в сумме </w:t>
      </w:r>
      <w:r>
        <w:rPr>
          <w:szCs w:val="28"/>
        </w:rPr>
        <w:t>3914,48</w:t>
      </w:r>
      <w:r w:rsidRPr="005C404C">
        <w:rPr>
          <w:szCs w:val="28"/>
        </w:rPr>
        <w:t xml:space="preserve">  тыс. рублей;</w:t>
      </w:r>
    </w:p>
    <w:p w:rsidR="00355DB7" w:rsidRPr="005C404C" w:rsidRDefault="00355DB7" w:rsidP="00355DB7">
      <w:pPr>
        <w:pStyle w:val="2"/>
        <w:spacing w:line="240" w:lineRule="auto"/>
        <w:ind w:firstLine="567"/>
        <w:jc w:val="both"/>
        <w:rPr>
          <w:szCs w:val="28"/>
        </w:rPr>
      </w:pPr>
      <w:r w:rsidRPr="005C404C">
        <w:rPr>
          <w:szCs w:val="28"/>
        </w:rPr>
        <w:t xml:space="preserve">3) дефицит  бюджета сельского  поселения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сельсовет муниципального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район Республики Башкортостан в сумме 0 рублей.</w:t>
      </w:r>
    </w:p>
    <w:p w:rsidR="00355DB7" w:rsidRPr="005C404C" w:rsidRDefault="00355DB7" w:rsidP="00355DB7">
      <w:pPr>
        <w:pStyle w:val="2"/>
        <w:spacing w:line="240" w:lineRule="auto"/>
        <w:ind w:firstLine="567"/>
        <w:jc w:val="both"/>
        <w:rPr>
          <w:szCs w:val="28"/>
        </w:rPr>
      </w:pPr>
      <w:r w:rsidRPr="005C404C">
        <w:rPr>
          <w:szCs w:val="28"/>
        </w:rPr>
        <w:t xml:space="preserve">2. Утвердить основные характеристики бюджета сельского  поселения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   сельсовет муниципального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район Республики Башкортостан на плановый период 2015 и 2016 годов:</w:t>
      </w:r>
    </w:p>
    <w:p w:rsidR="00355DB7" w:rsidRPr="005C404C" w:rsidRDefault="00355DB7" w:rsidP="00355DB7">
      <w:pPr>
        <w:pStyle w:val="2"/>
        <w:spacing w:line="240" w:lineRule="auto"/>
        <w:ind w:firstLine="567"/>
        <w:jc w:val="both"/>
        <w:rPr>
          <w:szCs w:val="28"/>
        </w:rPr>
      </w:pPr>
      <w:r w:rsidRPr="005C404C">
        <w:rPr>
          <w:szCs w:val="28"/>
        </w:rPr>
        <w:t xml:space="preserve">1) прогнозируемый общий объем доходов  на 2015 год в сумме </w:t>
      </w:r>
      <w:r>
        <w:rPr>
          <w:szCs w:val="28"/>
        </w:rPr>
        <w:t xml:space="preserve">4334,48 </w:t>
      </w:r>
      <w:r w:rsidRPr="005C404C">
        <w:rPr>
          <w:szCs w:val="28"/>
        </w:rPr>
        <w:t xml:space="preserve">тыс. рублей и на 2016 год в сумме </w:t>
      </w:r>
      <w:r>
        <w:rPr>
          <w:szCs w:val="28"/>
        </w:rPr>
        <w:t>3544,68</w:t>
      </w:r>
      <w:r w:rsidRPr="005C404C">
        <w:rPr>
          <w:szCs w:val="28"/>
        </w:rPr>
        <w:t xml:space="preserve"> тыс. рублей;  </w:t>
      </w:r>
    </w:p>
    <w:p w:rsidR="00355DB7" w:rsidRPr="005C404C" w:rsidRDefault="00355DB7" w:rsidP="00355DB7">
      <w:pPr>
        <w:pStyle w:val="2"/>
        <w:spacing w:line="240" w:lineRule="auto"/>
        <w:ind w:firstLine="567"/>
        <w:jc w:val="both"/>
        <w:rPr>
          <w:szCs w:val="28"/>
        </w:rPr>
      </w:pPr>
      <w:r w:rsidRPr="005C404C">
        <w:rPr>
          <w:szCs w:val="28"/>
        </w:rPr>
        <w:t xml:space="preserve">2) общий объем расходов   на 2015 год в сумме </w:t>
      </w:r>
      <w:r>
        <w:rPr>
          <w:szCs w:val="28"/>
        </w:rPr>
        <w:t xml:space="preserve">4334,48 </w:t>
      </w:r>
      <w:r w:rsidRPr="005C404C">
        <w:rPr>
          <w:szCs w:val="28"/>
        </w:rPr>
        <w:t>тыс. рублей</w:t>
      </w:r>
      <w:r w:rsidRPr="005C404C">
        <w:rPr>
          <w:color w:val="000000"/>
          <w:szCs w:val="28"/>
        </w:rPr>
        <w:t xml:space="preserve">, в том числе условно утвержденные расходы в сумме  </w:t>
      </w:r>
      <w:r>
        <w:rPr>
          <w:color w:val="000000"/>
          <w:szCs w:val="28"/>
        </w:rPr>
        <w:t>96,0</w:t>
      </w:r>
      <w:r w:rsidRPr="005C404C">
        <w:rPr>
          <w:color w:val="000000"/>
          <w:szCs w:val="28"/>
        </w:rPr>
        <w:t xml:space="preserve"> тыс. рублей, </w:t>
      </w:r>
      <w:r w:rsidRPr="005C404C">
        <w:rPr>
          <w:szCs w:val="28"/>
        </w:rPr>
        <w:t xml:space="preserve"> и на 2016 год в сумме </w:t>
      </w:r>
      <w:r>
        <w:rPr>
          <w:szCs w:val="28"/>
        </w:rPr>
        <w:t>4544,68</w:t>
      </w:r>
      <w:r w:rsidRPr="005C404C">
        <w:rPr>
          <w:szCs w:val="28"/>
        </w:rPr>
        <w:t xml:space="preserve"> рублей</w:t>
      </w:r>
      <w:r w:rsidRPr="005C404C">
        <w:rPr>
          <w:color w:val="000000"/>
          <w:szCs w:val="28"/>
        </w:rPr>
        <w:t xml:space="preserve">, в том числе условно утвержденные расходы в сумме </w:t>
      </w:r>
      <w:r>
        <w:rPr>
          <w:color w:val="000000"/>
          <w:szCs w:val="28"/>
        </w:rPr>
        <w:t xml:space="preserve">204,0 </w:t>
      </w:r>
      <w:r w:rsidRPr="005C404C">
        <w:rPr>
          <w:color w:val="000000"/>
          <w:szCs w:val="28"/>
        </w:rPr>
        <w:t>тыс. рублей</w:t>
      </w:r>
      <w:r w:rsidRPr="005C404C">
        <w:rPr>
          <w:szCs w:val="28"/>
        </w:rPr>
        <w:t xml:space="preserve">;  </w:t>
      </w:r>
    </w:p>
    <w:p w:rsidR="00355DB7" w:rsidRPr="005C404C" w:rsidRDefault="00355DB7" w:rsidP="00355DB7">
      <w:pPr>
        <w:pStyle w:val="2"/>
        <w:spacing w:line="240" w:lineRule="auto"/>
        <w:ind w:firstLine="567"/>
        <w:jc w:val="both"/>
        <w:rPr>
          <w:szCs w:val="28"/>
        </w:rPr>
      </w:pPr>
      <w:r w:rsidRPr="005C404C">
        <w:rPr>
          <w:szCs w:val="28"/>
        </w:rPr>
        <w:lastRenderedPageBreak/>
        <w:t>3) дефицит  на 2015 год в сумме 0 рублей и на 2016 год в сумме 0 рублей.</w:t>
      </w:r>
    </w:p>
    <w:p w:rsidR="00355DB7" w:rsidRPr="005C404C" w:rsidRDefault="00355DB7" w:rsidP="00355DB7">
      <w:pPr>
        <w:pStyle w:val="2"/>
        <w:spacing w:line="240" w:lineRule="auto"/>
        <w:ind w:firstLine="567"/>
        <w:jc w:val="both"/>
        <w:rPr>
          <w:szCs w:val="28"/>
        </w:rPr>
      </w:pPr>
      <w:r w:rsidRPr="005C404C">
        <w:rPr>
          <w:szCs w:val="28"/>
        </w:rPr>
        <w:t xml:space="preserve">3. Утвердить перечень главных администраторов доходов бюджета сельского поселения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сельсовет муниципального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район Республики Башкортостан согласно приложению № 1 к настоящему Решению.</w:t>
      </w:r>
    </w:p>
    <w:p w:rsidR="00355DB7" w:rsidRPr="005C404C" w:rsidRDefault="00355DB7" w:rsidP="00355DB7">
      <w:pPr>
        <w:pStyle w:val="2"/>
        <w:spacing w:line="240" w:lineRule="auto"/>
        <w:ind w:firstLine="567"/>
        <w:jc w:val="both"/>
        <w:rPr>
          <w:szCs w:val="28"/>
        </w:rPr>
      </w:pPr>
      <w:r w:rsidRPr="005C404C">
        <w:rPr>
          <w:szCs w:val="28"/>
        </w:rPr>
        <w:t xml:space="preserve">4. Утвердить перечень главных </w:t>
      </w:r>
      <w:proofErr w:type="gramStart"/>
      <w:r w:rsidRPr="005C404C">
        <w:rPr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5C404C">
        <w:rPr>
          <w:szCs w:val="28"/>
        </w:rPr>
        <w:t xml:space="preserve">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сельсовет  муниципального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район Республики Башкортостан  согласно приложению № 2 к настоящему Решению.</w:t>
      </w:r>
    </w:p>
    <w:p w:rsidR="00355DB7" w:rsidRPr="005C404C" w:rsidRDefault="00355DB7" w:rsidP="00355DB7">
      <w:pPr>
        <w:ind w:firstLine="567"/>
        <w:jc w:val="both"/>
        <w:rPr>
          <w:szCs w:val="28"/>
        </w:rPr>
      </w:pPr>
      <w:r w:rsidRPr="005C404C">
        <w:rPr>
          <w:szCs w:val="28"/>
        </w:rPr>
        <w:t xml:space="preserve">5. Установить поступления доходов в бюджет сельского поселения 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сельсовет муниципального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район Республики Башкортостан:</w:t>
      </w:r>
    </w:p>
    <w:p w:rsidR="00355DB7" w:rsidRPr="005C404C" w:rsidRDefault="00355DB7" w:rsidP="00355DB7">
      <w:pPr>
        <w:ind w:firstLine="567"/>
        <w:jc w:val="both"/>
        <w:rPr>
          <w:szCs w:val="28"/>
        </w:rPr>
      </w:pPr>
      <w:r w:rsidRPr="005C404C">
        <w:rPr>
          <w:szCs w:val="28"/>
        </w:rPr>
        <w:t>1) на 2014 год согласно приложению № 3 к настоящему Решению;</w:t>
      </w:r>
    </w:p>
    <w:p w:rsidR="00355DB7" w:rsidRPr="005C404C" w:rsidRDefault="00355DB7" w:rsidP="00355DB7">
      <w:pPr>
        <w:ind w:firstLine="567"/>
        <w:jc w:val="both"/>
        <w:rPr>
          <w:szCs w:val="28"/>
        </w:rPr>
      </w:pPr>
      <w:r w:rsidRPr="005C404C">
        <w:rPr>
          <w:szCs w:val="28"/>
        </w:rPr>
        <w:t>2) на плановый период 2015 и 2016 годов согласно приложению № 4 к настоящему Решению.</w:t>
      </w:r>
    </w:p>
    <w:p w:rsidR="00355DB7" w:rsidRPr="005C404C" w:rsidRDefault="00355DB7" w:rsidP="00355DB7">
      <w:pPr>
        <w:jc w:val="both"/>
        <w:rPr>
          <w:b/>
          <w:szCs w:val="28"/>
        </w:rPr>
      </w:pPr>
      <w:r w:rsidRPr="005C404C">
        <w:rPr>
          <w:b/>
          <w:szCs w:val="28"/>
        </w:rPr>
        <w:tab/>
      </w:r>
      <w:r w:rsidRPr="005C404C">
        <w:rPr>
          <w:szCs w:val="28"/>
        </w:rPr>
        <w:t xml:space="preserve"> 6. Установить передачу в бюджет муниципального 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район  Республики Башкортостан  межбюджетных трансфертов, передаваемых бюджетам муниципальных районов из бюджетов поселений в части передачи отрицательных трансфертов – в 2014 году- </w:t>
      </w:r>
      <w:r>
        <w:rPr>
          <w:szCs w:val="28"/>
        </w:rPr>
        <w:t>431,4</w:t>
      </w:r>
      <w:r w:rsidRPr="005C404C">
        <w:rPr>
          <w:szCs w:val="28"/>
        </w:rPr>
        <w:t xml:space="preserve"> тыс. рублей, в 2015 году-  </w:t>
      </w:r>
      <w:r>
        <w:rPr>
          <w:szCs w:val="28"/>
        </w:rPr>
        <w:t xml:space="preserve">856,4 </w:t>
      </w:r>
      <w:r w:rsidRPr="005C404C">
        <w:rPr>
          <w:szCs w:val="28"/>
        </w:rPr>
        <w:t>тыс. рублей, в 2016 году-</w:t>
      </w:r>
      <w:r>
        <w:rPr>
          <w:szCs w:val="28"/>
        </w:rPr>
        <w:t xml:space="preserve"> 1066,6</w:t>
      </w:r>
      <w:r w:rsidRPr="005C404C">
        <w:rPr>
          <w:szCs w:val="28"/>
        </w:rPr>
        <w:t xml:space="preserve"> тыс</w:t>
      </w:r>
      <w:proofErr w:type="gramStart"/>
      <w:r w:rsidRPr="005C404C">
        <w:rPr>
          <w:szCs w:val="28"/>
        </w:rPr>
        <w:t>.р</w:t>
      </w:r>
      <w:proofErr w:type="gramEnd"/>
      <w:r w:rsidRPr="005C404C">
        <w:rPr>
          <w:szCs w:val="28"/>
        </w:rPr>
        <w:t>ублей</w:t>
      </w:r>
      <w:r>
        <w:rPr>
          <w:szCs w:val="28"/>
        </w:rPr>
        <w:t>.</w:t>
      </w:r>
    </w:p>
    <w:p w:rsidR="00355DB7" w:rsidRPr="005C404C" w:rsidRDefault="00355DB7" w:rsidP="00355DB7">
      <w:pPr>
        <w:ind w:firstLine="540"/>
        <w:jc w:val="both"/>
        <w:rPr>
          <w:szCs w:val="28"/>
        </w:rPr>
      </w:pPr>
      <w:r w:rsidRPr="005C404C">
        <w:rPr>
          <w:szCs w:val="28"/>
        </w:rPr>
        <w:t xml:space="preserve">    7. </w:t>
      </w:r>
      <w:proofErr w:type="gramStart"/>
      <w:r w:rsidRPr="005C404C">
        <w:rPr>
          <w:szCs w:val="28"/>
        </w:rPr>
        <w:t>Установить, средства, полученные бюджетными учреждениями  от приносящей доход деятельности, учитываются на лицевых счетах, открытых в органе по составлению и исполнению местного бюджета на балансовом счете  в учреждениях Центрального банка Российской Федерации или кредитных организациях, и расходуются бюджетными учреждениями в соответствии с генеральными разрешениями (разрешениями), оформленными главными распорядителями (распорядителями) средств местного бюджета в установленном органом по составлению и исполнению бюджета  порядке</w:t>
      </w:r>
      <w:proofErr w:type="gramEnd"/>
      <w:r w:rsidRPr="005C404C">
        <w:rPr>
          <w:szCs w:val="28"/>
        </w:rPr>
        <w:t>, и сметами доходов и расходов по приносящей доход деятельности, утвержденными в порядке, определяемом главными распорядителями средств местного бюджета в пределах остатков средств на их лицевых счетах, если иное не предусмотрено настоящим решением.</w:t>
      </w:r>
    </w:p>
    <w:p w:rsidR="00355DB7" w:rsidRPr="005C404C" w:rsidRDefault="00355DB7" w:rsidP="00355DB7">
      <w:pPr>
        <w:ind w:firstLine="540"/>
        <w:jc w:val="both"/>
        <w:rPr>
          <w:szCs w:val="28"/>
        </w:rPr>
      </w:pPr>
      <w:r w:rsidRPr="005C404C">
        <w:rPr>
          <w:szCs w:val="28"/>
        </w:rPr>
        <w:t>Установить, что средства, полученные от приносящей доход деятельности, не могут направляться бюджетными учреждениями  на создание других организаций, покупку ценных бумаг и размещаться на депозиты в кредитных организациях.</w:t>
      </w:r>
    </w:p>
    <w:p w:rsidR="00355DB7" w:rsidRPr="005C404C" w:rsidRDefault="00355DB7" w:rsidP="00355DB7">
      <w:pPr>
        <w:ind w:firstLine="567"/>
        <w:jc w:val="both"/>
        <w:rPr>
          <w:szCs w:val="28"/>
        </w:rPr>
      </w:pPr>
      <w:r w:rsidRPr="005C404C">
        <w:rPr>
          <w:szCs w:val="28"/>
        </w:rPr>
        <w:t xml:space="preserve">8. Утвердить в пределах общего объема расходов бюджета сельского поселения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сельсовет муниципального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район Республики Башкортостан, установленного пунктом 1 настоящего Решения, распределение бюджетных ассигнований по разделам, подразделам, целевым статьям  (муниципальным программам </w:t>
      </w:r>
      <w:r w:rsidRPr="005C404C">
        <w:rPr>
          <w:szCs w:val="28"/>
        </w:rPr>
        <w:lastRenderedPageBreak/>
        <w:t xml:space="preserve">Республики Башкортостан и </w:t>
      </w:r>
      <w:proofErr w:type="spellStart"/>
      <w:r w:rsidRPr="005C404C">
        <w:rPr>
          <w:szCs w:val="28"/>
        </w:rPr>
        <w:t>непрограммным</w:t>
      </w:r>
      <w:proofErr w:type="spellEnd"/>
      <w:r w:rsidRPr="005C404C">
        <w:rPr>
          <w:szCs w:val="28"/>
        </w:rPr>
        <w:t xml:space="preserve"> направлениям деятельности), группам </w:t>
      </w:r>
      <w:proofErr w:type="gramStart"/>
      <w:r w:rsidRPr="005C404C">
        <w:rPr>
          <w:szCs w:val="28"/>
        </w:rPr>
        <w:t>видов расходов классификации расходов бюджетов</w:t>
      </w:r>
      <w:proofErr w:type="gramEnd"/>
      <w:r w:rsidRPr="005C404C">
        <w:rPr>
          <w:szCs w:val="28"/>
        </w:rPr>
        <w:t>:</w:t>
      </w:r>
    </w:p>
    <w:p w:rsidR="00355DB7" w:rsidRPr="005C404C" w:rsidRDefault="00355DB7" w:rsidP="00355DB7">
      <w:pPr>
        <w:ind w:firstLine="567"/>
        <w:jc w:val="both"/>
        <w:rPr>
          <w:szCs w:val="28"/>
        </w:rPr>
      </w:pPr>
      <w:r w:rsidRPr="005C404C">
        <w:rPr>
          <w:szCs w:val="28"/>
        </w:rPr>
        <w:t>1) на 2014 год согласно приложению № 5 к настоящему Решению;</w:t>
      </w:r>
    </w:p>
    <w:p w:rsidR="00355DB7" w:rsidRPr="005C404C" w:rsidRDefault="00355DB7" w:rsidP="00355DB7">
      <w:pPr>
        <w:ind w:firstLine="567"/>
        <w:jc w:val="both"/>
        <w:rPr>
          <w:szCs w:val="28"/>
        </w:rPr>
      </w:pPr>
      <w:r w:rsidRPr="005C404C">
        <w:rPr>
          <w:szCs w:val="28"/>
        </w:rPr>
        <w:t>2) на плановый период 2015 и 2016 годов согласно приложению № 6 к настоящему Решению.</w:t>
      </w:r>
    </w:p>
    <w:p w:rsidR="00355DB7" w:rsidRPr="005C404C" w:rsidRDefault="00355DB7" w:rsidP="00355DB7">
      <w:pPr>
        <w:ind w:firstLine="567"/>
        <w:jc w:val="both"/>
        <w:rPr>
          <w:szCs w:val="28"/>
        </w:rPr>
      </w:pPr>
      <w:r w:rsidRPr="005C404C">
        <w:rPr>
          <w:szCs w:val="28"/>
        </w:rPr>
        <w:t xml:space="preserve">Утвердить в пределах общего объема расходов бюджета сельского поселения 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 сельсовет муниципального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район Республики Башкортостан, установленного пунктом 1 настоящего Решения, распределение бюджетных ассигнований по целевым статьям  (муниципальным программам  и </w:t>
      </w:r>
      <w:proofErr w:type="spellStart"/>
      <w:r w:rsidRPr="005C404C">
        <w:rPr>
          <w:szCs w:val="28"/>
        </w:rPr>
        <w:t>непрограммным</w:t>
      </w:r>
      <w:proofErr w:type="spellEnd"/>
      <w:r w:rsidRPr="005C404C">
        <w:rPr>
          <w:szCs w:val="28"/>
        </w:rPr>
        <w:t xml:space="preserve"> направлениям деятельности), группам </w:t>
      </w:r>
      <w:proofErr w:type="gramStart"/>
      <w:r w:rsidRPr="005C404C">
        <w:rPr>
          <w:szCs w:val="28"/>
        </w:rPr>
        <w:t>видов расходов классификации расходов бюджетов</w:t>
      </w:r>
      <w:proofErr w:type="gramEnd"/>
      <w:r w:rsidRPr="005C404C">
        <w:rPr>
          <w:szCs w:val="28"/>
        </w:rPr>
        <w:t>:</w:t>
      </w:r>
    </w:p>
    <w:p w:rsidR="00355DB7" w:rsidRPr="005C404C" w:rsidRDefault="00355DB7" w:rsidP="00355DB7">
      <w:pPr>
        <w:ind w:firstLine="567"/>
        <w:jc w:val="both"/>
        <w:rPr>
          <w:szCs w:val="28"/>
        </w:rPr>
      </w:pPr>
      <w:r w:rsidRPr="005C404C">
        <w:rPr>
          <w:szCs w:val="28"/>
        </w:rPr>
        <w:t>1) на 2014 год согласно приложению № 7 к настоящему Решению;</w:t>
      </w:r>
    </w:p>
    <w:p w:rsidR="00355DB7" w:rsidRPr="005C404C" w:rsidRDefault="00355DB7" w:rsidP="00355DB7">
      <w:pPr>
        <w:ind w:firstLine="567"/>
        <w:jc w:val="both"/>
        <w:rPr>
          <w:szCs w:val="28"/>
        </w:rPr>
      </w:pPr>
      <w:r w:rsidRPr="005C404C">
        <w:rPr>
          <w:szCs w:val="28"/>
        </w:rPr>
        <w:t>2) на плановый период 2015 и 2016 годов согласно приложению № 8 к настоящему Решению.</w:t>
      </w:r>
    </w:p>
    <w:p w:rsidR="00355DB7" w:rsidRPr="005C404C" w:rsidRDefault="00355DB7" w:rsidP="00355DB7">
      <w:pPr>
        <w:tabs>
          <w:tab w:val="left" w:pos="1397"/>
        </w:tabs>
        <w:jc w:val="both"/>
        <w:rPr>
          <w:szCs w:val="28"/>
        </w:rPr>
      </w:pPr>
    </w:p>
    <w:p w:rsidR="00355DB7" w:rsidRPr="005C404C" w:rsidRDefault="00355DB7" w:rsidP="00355DB7">
      <w:pPr>
        <w:ind w:firstLine="567"/>
        <w:jc w:val="both"/>
        <w:rPr>
          <w:szCs w:val="28"/>
        </w:rPr>
      </w:pPr>
      <w:r w:rsidRPr="005C404C">
        <w:rPr>
          <w:szCs w:val="28"/>
        </w:rPr>
        <w:t xml:space="preserve">9. Утвердить ведомственную структуру расходов бюджета сельского  поселения 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 сельсовет муниципального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район Республики Башкортостан:</w:t>
      </w:r>
    </w:p>
    <w:p w:rsidR="00355DB7" w:rsidRPr="005C404C" w:rsidRDefault="00355DB7" w:rsidP="00355DB7">
      <w:pPr>
        <w:ind w:firstLine="567"/>
        <w:jc w:val="both"/>
        <w:rPr>
          <w:szCs w:val="28"/>
        </w:rPr>
      </w:pPr>
      <w:r w:rsidRPr="005C404C">
        <w:rPr>
          <w:szCs w:val="28"/>
        </w:rPr>
        <w:t>1) на 2014 год согласно приложению № 9 к настоящему Решению;</w:t>
      </w:r>
    </w:p>
    <w:p w:rsidR="00355DB7" w:rsidRPr="005C404C" w:rsidRDefault="00355DB7" w:rsidP="00355DB7">
      <w:pPr>
        <w:ind w:firstLine="567"/>
        <w:jc w:val="both"/>
        <w:rPr>
          <w:szCs w:val="28"/>
        </w:rPr>
      </w:pPr>
      <w:r w:rsidRPr="005C404C">
        <w:rPr>
          <w:szCs w:val="28"/>
        </w:rPr>
        <w:t>2) на плановый период 2015 и 2016 годов согласно приложению № 10 к настоящему Решению</w:t>
      </w:r>
    </w:p>
    <w:p w:rsidR="00355DB7" w:rsidRPr="005C404C" w:rsidRDefault="00355DB7" w:rsidP="00355DB7">
      <w:pPr>
        <w:ind w:firstLine="567"/>
        <w:jc w:val="both"/>
        <w:rPr>
          <w:szCs w:val="28"/>
        </w:rPr>
      </w:pPr>
      <w:r w:rsidRPr="005C404C">
        <w:rPr>
          <w:szCs w:val="28"/>
        </w:rPr>
        <w:t xml:space="preserve">10. </w:t>
      </w:r>
      <w:proofErr w:type="gramStart"/>
      <w:r w:rsidRPr="005C404C">
        <w:rPr>
          <w:szCs w:val="28"/>
        </w:rPr>
        <w:t xml:space="preserve">Установить, что нормативные правовые акты сельского поселения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сельсовет  муниципального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2014 год и на плановый период 2015 и 2016 годов, а также сокращающие его доходную базу, подлежат исполнению при изыскании дополнительных источников</w:t>
      </w:r>
      <w:proofErr w:type="gramEnd"/>
      <w:r w:rsidRPr="005C404C">
        <w:rPr>
          <w:szCs w:val="28"/>
        </w:rPr>
        <w:t xml:space="preserve"> доходов бюджета сельского поселения  и (или) </w:t>
      </w:r>
      <w:proofErr w:type="gramStart"/>
      <w:r w:rsidRPr="005C404C">
        <w:rPr>
          <w:szCs w:val="28"/>
        </w:rPr>
        <w:t>сокращении</w:t>
      </w:r>
      <w:proofErr w:type="gramEnd"/>
      <w:r w:rsidRPr="005C404C">
        <w:rPr>
          <w:szCs w:val="28"/>
        </w:rPr>
        <w:t xml:space="preserve">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355DB7" w:rsidRPr="005C404C" w:rsidRDefault="00355DB7" w:rsidP="00355DB7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5C404C">
        <w:rPr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сельсовет  муниципального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2014 год и на плановый период 2015 и 2016 годов либо сокращающие его доходную базу, вносятся только при одновременном внесении предложений</w:t>
      </w:r>
      <w:proofErr w:type="gramEnd"/>
      <w:r w:rsidRPr="005C404C">
        <w:rPr>
          <w:szCs w:val="28"/>
        </w:rPr>
        <w:t xml:space="preserve"> о дополнительных источниках доходов бюджета сельского поселения  и (или) сокращении бюджетных ассигнований по конкретным статьям расходов бюджета сельского поселения.</w:t>
      </w:r>
    </w:p>
    <w:p w:rsidR="00355DB7" w:rsidRPr="005C404C" w:rsidRDefault="00355DB7" w:rsidP="00355DB7">
      <w:pPr>
        <w:ind w:firstLine="567"/>
        <w:jc w:val="both"/>
        <w:rPr>
          <w:szCs w:val="28"/>
        </w:rPr>
      </w:pPr>
      <w:r w:rsidRPr="005C404C">
        <w:rPr>
          <w:szCs w:val="28"/>
        </w:rPr>
        <w:t xml:space="preserve">Администрация сельского поселения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сельсовет муниципального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район Республики Башкортостан  </w:t>
      </w:r>
      <w:r w:rsidRPr="005C404C">
        <w:rPr>
          <w:szCs w:val="28"/>
        </w:rPr>
        <w:lastRenderedPageBreak/>
        <w:t>не вправе принимать решения, приводящие к увеличению в 2014-2016 годах численности муниципальных служащих и работников организаций бюджетной сферы.</w:t>
      </w:r>
    </w:p>
    <w:p w:rsidR="00355DB7" w:rsidRPr="005C404C" w:rsidRDefault="00355DB7" w:rsidP="00355DB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C404C">
        <w:rPr>
          <w:szCs w:val="28"/>
        </w:rPr>
        <w:t xml:space="preserve">11. Установить предельный объем муниципального долга сельского поселения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сельсовет муниципального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район Республики Башкортостан на 2014 год в сумме   0 тыс. рублей, на 2015 год в сумме   0 тыс. рублей, на 2016 год в сумме 0 тыс. рублей.</w:t>
      </w:r>
    </w:p>
    <w:p w:rsidR="00355DB7" w:rsidRPr="005C404C" w:rsidRDefault="00355DB7" w:rsidP="00355DB7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5C404C">
        <w:rPr>
          <w:szCs w:val="28"/>
        </w:rPr>
        <w:t xml:space="preserve">Установить верхний предел муниципального  долга сельского поселения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сельсовет муниципального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район Республики Башкортостан  на 1 января 2015 года в сумме  0 тыс. рублей, на 1 января 2016 года в сумме  0 тыс. рублей и на 1 января 2017 года в сумме  0 тыс. рублей, в том числе верхний предел долга по муниципальным  гарантиям на 1 января 2015 года</w:t>
      </w:r>
      <w:proofErr w:type="gramEnd"/>
      <w:r w:rsidRPr="005C404C">
        <w:rPr>
          <w:szCs w:val="28"/>
        </w:rPr>
        <w:t xml:space="preserve"> в сумме  0 тыс. рублей, на 1 января 2016 года в сумме 0 тыс. рублей и на 1 января 2017 года в сумме 0  тыс. рублей.</w:t>
      </w:r>
    </w:p>
    <w:p w:rsidR="00355DB7" w:rsidRPr="005C404C" w:rsidRDefault="00355DB7" w:rsidP="00355DB7">
      <w:pPr>
        <w:ind w:firstLine="567"/>
        <w:jc w:val="both"/>
        <w:rPr>
          <w:szCs w:val="28"/>
        </w:rPr>
      </w:pPr>
      <w:r w:rsidRPr="005C404C">
        <w:rPr>
          <w:szCs w:val="28"/>
        </w:rPr>
        <w:tab/>
        <w:t xml:space="preserve">12. </w:t>
      </w:r>
      <w:proofErr w:type="gramStart"/>
      <w:r w:rsidRPr="005C404C">
        <w:rPr>
          <w:szCs w:val="28"/>
        </w:rPr>
        <w:t xml:space="preserve">Установить, что остатки средств бюджета сельского поселения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сельсовет муниципального 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   район   по   состоянию на 1 января 2014 года в размере</w:t>
      </w:r>
      <w:r w:rsidRPr="005C404C">
        <w:rPr>
          <w:b/>
          <w:szCs w:val="28"/>
        </w:rPr>
        <w:t xml:space="preserve"> </w:t>
      </w:r>
      <w:r w:rsidRPr="005C404C">
        <w:rPr>
          <w:szCs w:val="28"/>
        </w:rPr>
        <w:t xml:space="preserve">не более одной двенадцатой общего объема расходов бюджета сельского поселения направляются Администрацией сельского поселения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сельсовет муниципального 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район Республики Башкортостан на покрытие временных кассовых разрывов, возникающих в ходе исполнения бюджета сельского поселения.</w:t>
      </w:r>
      <w:proofErr w:type="gramEnd"/>
    </w:p>
    <w:p w:rsidR="00355DB7" w:rsidRPr="005C404C" w:rsidRDefault="00355DB7" w:rsidP="00355DB7">
      <w:pPr>
        <w:ind w:firstLine="567"/>
        <w:jc w:val="both"/>
        <w:rPr>
          <w:szCs w:val="28"/>
        </w:rPr>
      </w:pPr>
      <w:r w:rsidRPr="005C404C">
        <w:rPr>
          <w:szCs w:val="28"/>
        </w:rPr>
        <w:tab/>
        <w:t xml:space="preserve">13. Установить, что  получатель средств  бюджета сельского поселения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сельсовет муниципального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район Республики Башкортостан,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355DB7" w:rsidRPr="005C404C" w:rsidRDefault="00355DB7" w:rsidP="00355DB7">
      <w:pPr>
        <w:ind w:firstLine="567"/>
        <w:jc w:val="both"/>
        <w:rPr>
          <w:szCs w:val="28"/>
        </w:rPr>
      </w:pPr>
      <w:r w:rsidRPr="005C404C">
        <w:rPr>
          <w:szCs w:val="28"/>
        </w:rPr>
        <w:t xml:space="preserve">  14.  Установить, что  резервный фонд сельского поселения </w:t>
      </w:r>
      <w:proofErr w:type="spellStart"/>
      <w:r w:rsidRPr="005C404C">
        <w:rPr>
          <w:szCs w:val="28"/>
        </w:rPr>
        <w:t>Старокалмашевский</w:t>
      </w:r>
      <w:proofErr w:type="spellEnd"/>
      <w:r w:rsidRPr="005C404C">
        <w:rPr>
          <w:szCs w:val="28"/>
        </w:rPr>
        <w:t xml:space="preserve"> сельсовет муниципального района </w:t>
      </w:r>
      <w:proofErr w:type="spellStart"/>
      <w:r w:rsidRPr="005C404C">
        <w:rPr>
          <w:szCs w:val="28"/>
        </w:rPr>
        <w:t>Чекмагушевский</w:t>
      </w:r>
      <w:proofErr w:type="spellEnd"/>
      <w:r w:rsidRPr="005C404C">
        <w:rPr>
          <w:szCs w:val="28"/>
        </w:rPr>
        <w:t xml:space="preserve">  район Республики Башкортостан составляет  в 2014 году -</w:t>
      </w:r>
      <w:r>
        <w:rPr>
          <w:szCs w:val="28"/>
        </w:rPr>
        <w:t>3,0</w:t>
      </w:r>
      <w:r w:rsidRPr="005C404C">
        <w:rPr>
          <w:szCs w:val="28"/>
        </w:rPr>
        <w:t xml:space="preserve"> тыс. рублей, в 2015 году -  </w:t>
      </w:r>
      <w:r>
        <w:rPr>
          <w:szCs w:val="28"/>
        </w:rPr>
        <w:t>3,0</w:t>
      </w:r>
      <w:r w:rsidRPr="005C404C">
        <w:rPr>
          <w:szCs w:val="28"/>
        </w:rPr>
        <w:t xml:space="preserve">  тыс</w:t>
      </w:r>
      <w:proofErr w:type="gramStart"/>
      <w:r w:rsidRPr="005C404C">
        <w:rPr>
          <w:szCs w:val="28"/>
        </w:rPr>
        <w:t>.р</w:t>
      </w:r>
      <w:proofErr w:type="gramEnd"/>
      <w:r w:rsidRPr="005C404C">
        <w:rPr>
          <w:szCs w:val="28"/>
        </w:rPr>
        <w:t xml:space="preserve">ублей, в 2016 году </w:t>
      </w:r>
      <w:r>
        <w:rPr>
          <w:szCs w:val="28"/>
        </w:rPr>
        <w:t>–</w:t>
      </w:r>
      <w:r w:rsidRPr="005C404C">
        <w:rPr>
          <w:szCs w:val="28"/>
        </w:rPr>
        <w:t xml:space="preserve"> </w:t>
      </w:r>
      <w:r>
        <w:rPr>
          <w:szCs w:val="28"/>
        </w:rPr>
        <w:t>3,0</w:t>
      </w:r>
      <w:r w:rsidRPr="005C404C">
        <w:rPr>
          <w:szCs w:val="28"/>
        </w:rPr>
        <w:t xml:space="preserve"> тыс. рублей.</w:t>
      </w:r>
    </w:p>
    <w:p w:rsidR="00355DB7" w:rsidRPr="005C404C" w:rsidRDefault="00355DB7" w:rsidP="00355DB7">
      <w:pPr>
        <w:shd w:val="clear" w:color="auto" w:fill="FFFFFF"/>
        <w:jc w:val="both"/>
        <w:rPr>
          <w:szCs w:val="28"/>
        </w:rPr>
      </w:pPr>
      <w:r w:rsidRPr="005C404C">
        <w:rPr>
          <w:szCs w:val="28"/>
        </w:rPr>
        <w:t xml:space="preserve">  </w:t>
      </w:r>
      <w:r w:rsidRPr="005C404C">
        <w:rPr>
          <w:szCs w:val="28"/>
        </w:rPr>
        <w:tab/>
        <w:t>15. Настоящее решение вступает в силу с 1 января 2014 года.</w:t>
      </w:r>
    </w:p>
    <w:p w:rsidR="00355DB7" w:rsidRPr="008928BB" w:rsidRDefault="00355DB7" w:rsidP="00355DB7">
      <w:pPr>
        <w:spacing w:before="20"/>
        <w:jc w:val="both"/>
        <w:rPr>
          <w:sz w:val="26"/>
          <w:szCs w:val="26"/>
        </w:rPr>
      </w:pPr>
    </w:p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>
      <w:r>
        <w:t xml:space="preserve">Глава сельского  поселения                                </w:t>
      </w:r>
      <w:proofErr w:type="spellStart"/>
      <w:r>
        <w:t>А.У.Макулов</w:t>
      </w:r>
      <w:proofErr w:type="spellEnd"/>
    </w:p>
    <w:p w:rsidR="00355DB7" w:rsidRDefault="00355DB7" w:rsidP="00355DB7"/>
    <w:p w:rsidR="00355DB7" w:rsidRDefault="00355DB7" w:rsidP="00355DB7">
      <w:r>
        <w:t xml:space="preserve">с. </w:t>
      </w:r>
      <w:proofErr w:type="spellStart"/>
      <w:r>
        <w:t>Старокалмашево</w:t>
      </w:r>
      <w:proofErr w:type="spellEnd"/>
    </w:p>
    <w:p w:rsidR="00355DB7" w:rsidRDefault="00355DB7" w:rsidP="00355DB7">
      <w:r>
        <w:t>17 декабря 2013 года</w:t>
      </w:r>
    </w:p>
    <w:p w:rsidR="00355DB7" w:rsidRDefault="00355DB7" w:rsidP="00355DB7">
      <w:r>
        <w:t>№ 123</w:t>
      </w:r>
    </w:p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355DB7" w:rsidRPr="00BA28D8" w:rsidTr="005D493E">
        <w:trPr>
          <w:trHeight w:val="2055"/>
        </w:trPr>
        <w:tc>
          <w:tcPr>
            <w:tcW w:w="4248" w:type="dxa"/>
            <w:shd w:val="clear" w:color="auto" w:fill="auto"/>
          </w:tcPr>
          <w:p w:rsidR="00355DB7" w:rsidRPr="0069367B" w:rsidRDefault="00355DB7" w:rsidP="005D493E">
            <w:pPr>
              <w:rPr>
                <w:sz w:val="24"/>
              </w:rPr>
            </w:pPr>
          </w:p>
        </w:tc>
        <w:tc>
          <w:tcPr>
            <w:tcW w:w="5292" w:type="dxa"/>
            <w:shd w:val="clear" w:color="auto" w:fill="auto"/>
          </w:tcPr>
          <w:p w:rsidR="00355DB7" w:rsidRDefault="00355DB7" w:rsidP="005D493E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 w:rsidRPr="0069367B">
              <w:rPr>
                <w:bCs/>
              </w:rPr>
              <w:t xml:space="preserve">     Приложение  </w:t>
            </w:r>
            <w:r w:rsidRPr="00BA28D8">
              <w:t xml:space="preserve">№ 1                                                                       к  решению Совета сельского поселения     </w:t>
            </w:r>
            <w:proofErr w:type="spellStart"/>
            <w:r>
              <w:t>Старокалмашевский</w:t>
            </w:r>
            <w:proofErr w:type="spellEnd"/>
            <w:r w:rsidRPr="00BA28D8">
              <w:t xml:space="preserve"> сельсовет муниципального района                                                                       </w:t>
            </w:r>
            <w:proofErr w:type="spellStart"/>
            <w:r w:rsidRPr="00BA28D8">
              <w:t>Чекмагушевский</w:t>
            </w:r>
            <w:proofErr w:type="spellEnd"/>
            <w:r w:rsidRPr="00BA28D8">
              <w:t xml:space="preserve"> район </w:t>
            </w:r>
          </w:p>
          <w:p w:rsidR="00355DB7" w:rsidRPr="00BA28D8" w:rsidRDefault="00355DB7" w:rsidP="005D493E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</w:pPr>
            <w:r>
              <w:t xml:space="preserve">       </w:t>
            </w:r>
            <w:r w:rsidRPr="00BA28D8">
              <w:t>Республики Башкорстан</w:t>
            </w:r>
          </w:p>
          <w:p w:rsidR="00355DB7" w:rsidRPr="0069367B" w:rsidRDefault="00355DB7" w:rsidP="005D493E">
            <w:pPr>
              <w:jc w:val="right"/>
              <w:rPr>
                <w:sz w:val="24"/>
              </w:rPr>
            </w:pPr>
            <w:r w:rsidRPr="0069367B">
              <w:rPr>
                <w:sz w:val="24"/>
              </w:rPr>
              <w:t xml:space="preserve">       от 17</w:t>
            </w:r>
            <w:r>
              <w:rPr>
                <w:sz w:val="24"/>
              </w:rPr>
              <w:t xml:space="preserve">  декабря  2013 года № 121</w:t>
            </w:r>
            <w:r w:rsidRPr="0069367B">
              <w:rPr>
                <w:sz w:val="24"/>
              </w:rPr>
              <w:t xml:space="preserve">                                                                        </w:t>
            </w:r>
          </w:p>
        </w:tc>
      </w:tr>
    </w:tbl>
    <w:p w:rsidR="00355DB7" w:rsidRPr="00BA28D8" w:rsidRDefault="00355DB7" w:rsidP="00355DB7">
      <w:pPr>
        <w:tabs>
          <w:tab w:val="left" w:pos="10260"/>
        </w:tabs>
        <w:jc w:val="right"/>
      </w:pPr>
    </w:p>
    <w:p w:rsidR="00355DB7" w:rsidRPr="00BA28D8" w:rsidRDefault="00355DB7" w:rsidP="00355DB7">
      <w:pPr>
        <w:jc w:val="center"/>
        <w:outlineLvl w:val="0"/>
      </w:pPr>
      <w:r w:rsidRPr="00BA28D8">
        <w:t xml:space="preserve">Перечень главных администраторов </w:t>
      </w:r>
    </w:p>
    <w:p w:rsidR="00355DB7" w:rsidRPr="00BA28D8" w:rsidRDefault="00355DB7" w:rsidP="00355DB7">
      <w:pPr>
        <w:jc w:val="center"/>
      </w:pPr>
      <w:r w:rsidRPr="00BA28D8">
        <w:t xml:space="preserve">доходов бюджета сельского  поселения </w:t>
      </w:r>
      <w:proofErr w:type="spellStart"/>
      <w:r>
        <w:t>Старокалмашевский</w:t>
      </w:r>
      <w:proofErr w:type="spellEnd"/>
      <w:r w:rsidRPr="00BA28D8">
        <w:t xml:space="preserve"> сельсовет </w:t>
      </w:r>
    </w:p>
    <w:p w:rsidR="00355DB7" w:rsidRPr="00BA28D8" w:rsidRDefault="00355DB7" w:rsidP="00355DB7">
      <w:pPr>
        <w:jc w:val="center"/>
      </w:pPr>
      <w:r w:rsidRPr="00BA28D8">
        <w:t xml:space="preserve"> </w:t>
      </w:r>
      <w:proofErr w:type="spellStart"/>
      <w:r w:rsidRPr="00BA28D8">
        <w:t>Чекмагушевского</w:t>
      </w:r>
      <w:proofErr w:type="spellEnd"/>
      <w:r w:rsidRPr="00BA28D8">
        <w:t xml:space="preserve">  района  Республики Башкортостан</w:t>
      </w:r>
    </w:p>
    <w:p w:rsidR="00355DB7" w:rsidRPr="00BA28D8" w:rsidRDefault="00355DB7" w:rsidP="00355DB7">
      <w:pPr>
        <w:tabs>
          <w:tab w:val="left" w:pos="10260"/>
        </w:tabs>
        <w:jc w:val="center"/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355DB7" w:rsidRPr="00BA28D8" w:rsidTr="005D493E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  <w:rPr>
                <w:b/>
              </w:rPr>
            </w:pPr>
            <w:r w:rsidRPr="00BA28D8">
              <w:rPr>
                <w:b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  <w:rPr>
                <w:b/>
              </w:rPr>
            </w:pPr>
            <w:r w:rsidRPr="00BA28D8">
              <w:rPr>
                <w:b/>
              </w:rPr>
              <w:t xml:space="preserve">Наименование </w:t>
            </w:r>
          </w:p>
        </w:tc>
      </w:tr>
      <w:tr w:rsidR="00355DB7" w:rsidRPr="00BA28D8" w:rsidTr="005D493E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  <w:rPr>
                <w:b/>
              </w:rPr>
            </w:pPr>
            <w:r w:rsidRPr="00BA28D8">
              <w:rPr>
                <w:b/>
              </w:rPr>
              <w:t xml:space="preserve">главного </w:t>
            </w:r>
            <w:proofErr w:type="spellStart"/>
            <w:r w:rsidRPr="00BA28D8">
              <w:rPr>
                <w:b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  <w:rPr>
                <w:b/>
              </w:rPr>
            </w:pPr>
            <w:r w:rsidRPr="00BA28D8">
              <w:rPr>
                <w:b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DB7" w:rsidRPr="00BA28D8" w:rsidRDefault="00355DB7" w:rsidP="005D493E">
            <w:pPr>
              <w:tabs>
                <w:tab w:val="left" w:pos="10260"/>
              </w:tabs>
            </w:pPr>
          </w:p>
        </w:tc>
      </w:tr>
    </w:tbl>
    <w:p w:rsidR="00355DB7" w:rsidRPr="00BA28D8" w:rsidRDefault="00355DB7" w:rsidP="00355DB7">
      <w:pPr>
        <w:tabs>
          <w:tab w:val="left" w:pos="10260"/>
        </w:tabs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355DB7" w:rsidRPr="00BA28D8" w:rsidTr="005D493E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</w:pPr>
            <w:r w:rsidRPr="00BA28D8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</w:pPr>
            <w:r w:rsidRPr="00BA28D8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</w:pPr>
            <w:r w:rsidRPr="00BA28D8">
              <w:t>3</w:t>
            </w:r>
          </w:p>
        </w:tc>
      </w:tr>
      <w:tr w:rsidR="00355DB7" w:rsidRPr="00BA28D8" w:rsidTr="005D493E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BA28D8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 xml:space="preserve">Администрация сельского  поселения </w:t>
            </w:r>
            <w:proofErr w:type="spellStart"/>
            <w:r>
              <w:t>Старокалмашевский</w:t>
            </w:r>
            <w:proofErr w:type="spellEnd"/>
            <w:r w:rsidRPr="00BA28D8">
              <w:t xml:space="preserve"> сельсовет муниципального района  </w:t>
            </w:r>
            <w:proofErr w:type="spellStart"/>
            <w:r w:rsidRPr="00BA28D8">
              <w:t>Чекмагушевский</w:t>
            </w:r>
            <w:proofErr w:type="spellEnd"/>
            <w:r w:rsidRPr="00BA28D8">
              <w:t xml:space="preserve"> район Республики </w:t>
            </w:r>
            <w:r w:rsidRPr="00BA28D8">
              <w:lastRenderedPageBreak/>
              <w:t>Башкортостан</w:t>
            </w:r>
          </w:p>
        </w:tc>
      </w:tr>
      <w:tr w:rsidR="00355DB7" w:rsidRPr="00BA28D8" w:rsidTr="005D493E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jc w:val="center"/>
            </w:pPr>
            <w:r w:rsidRPr="00BA28D8">
              <w:rPr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ind w:left="-108" w:right="-108"/>
            </w:pPr>
            <w:r w:rsidRPr="00BA28D8"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55DB7" w:rsidRPr="00BA28D8" w:rsidTr="005D493E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jc w:val="center"/>
            </w:pPr>
            <w:r w:rsidRPr="00BA28D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ind w:left="-108" w:right="-108"/>
            </w:pPr>
            <w:r w:rsidRPr="00BA28D8"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55DB7" w:rsidRPr="00BA28D8" w:rsidTr="005D493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jc w:val="center"/>
            </w:pPr>
            <w:r w:rsidRPr="00BA28D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 xml:space="preserve">Доходы от эксплуатации и использования </w:t>
            </w:r>
            <w:proofErr w:type="gramStart"/>
            <w:r w:rsidRPr="00BA28D8">
              <w:t>имущества</w:t>
            </w:r>
            <w:proofErr w:type="gramEnd"/>
            <w:r w:rsidRPr="00BA28D8">
              <w:t xml:space="preserve"> автомобильных дорог, находящихся в собственности поселений</w:t>
            </w:r>
          </w:p>
        </w:tc>
      </w:tr>
      <w:tr w:rsidR="00355DB7" w:rsidRPr="00BA28D8" w:rsidTr="005D493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jc w:val="center"/>
              <w:rPr>
                <w:bCs/>
              </w:rPr>
            </w:pPr>
            <w:r w:rsidRPr="00BA28D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rPr>
                <w:strike/>
              </w:rPr>
            </w:pPr>
            <w:r w:rsidRPr="00BA28D8"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rPr>
                <w:strike/>
                <w:color w:val="000000"/>
              </w:rPr>
            </w:pPr>
            <w:r w:rsidRPr="00BA28D8"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355DB7" w:rsidRPr="00BA28D8" w:rsidTr="005D493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jc w:val="center"/>
              <w:rPr>
                <w:bCs/>
              </w:rPr>
            </w:pPr>
            <w:r w:rsidRPr="00BA28D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55DB7" w:rsidRPr="00BA28D8" w:rsidTr="005D493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jc w:val="center"/>
              <w:rPr>
                <w:bCs/>
              </w:rPr>
            </w:pPr>
            <w:r w:rsidRPr="00BA28D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355DB7" w:rsidRPr="00BA28D8" w:rsidTr="005D493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jc w:val="center"/>
              <w:rPr>
                <w:bCs/>
              </w:rPr>
            </w:pPr>
            <w:r w:rsidRPr="00BA28D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t>Прочие доходы от компенсации затрат  бюджетов поселений</w:t>
            </w:r>
          </w:p>
        </w:tc>
      </w:tr>
      <w:tr w:rsidR="00355DB7" w:rsidRPr="00BA28D8" w:rsidTr="005D493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ind w:left="-93"/>
              <w:jc w:val="center"/>
            </w:pPr>
            <w:r w:rsidRPr="00BA28D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A28D8">
              <w:t>выгодоприобретателями</w:t>
            </w:r>
            <w:proofErr w:type="spellEnd"/>
            <w:r w:rsidRPr="00BA28D8">
              <w:t xml:space="preserve"> выступают получатели средств бюджетов поселений</w:t>
            </w:r>
          </w:p>
        </w:tc>
      </w:tr>
      <w:tr w:rsidR="00355DB7" w:rsidRPr="00BA28D8" w:rsidTr="005D493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ind w:left="-93"/>
              <w:jc w:val="center"/>
            </w:pPr>
            <w:r w:rsidRPr="00BA28D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 xml:space="preserve">Доходы от возмещения ущерба при возникновении иных страховых случаев, </w:t>
            </w:r>
            <w:r w:rsidRPr="00BA28D8">
              <w:lastRenderedPageBreak/>
              <w:t xml:space="preserve">когда </w:t>
            </w:r>
            <w:proofErr w:type="spellStart"/>
            <w:r w:rsidRPr="00BA28D8">
              <w:t>выгодоприобретателями</w:t>
            </w:r>
            <w:proofErr w:type="spellEnd"/>
            <w:r w:rsidRPr="00BA28D8">
              <w:t xml:space="preserve"> выступают получатели средств бюджетов поселений</w:t>
            </w:r>
          </w:p>
        </w:tc>
      </w:tr>
      <w:tr w:rsidR="00355DB7" w:rsidRPr="00BA28D8" w:rsidTr="005D493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ind w:left="-93"/>
              <w:jc w:val="center"/>
            </w:pPr>
            <w:r w:rsidRPr="00BA28D8"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rPr>
                <w:color w:val="000000"/>
              </w:rPr>
            </w:pPr>
            <w:r w:rsidRPr="00BA28D8"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rPr>
                <w:color w:val="000000"/>
              </w:rPr>
            </w:pPr>
            <w:r w:rsidRPr="00BA28D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55DB7" w:rsidRPr="00BA28D8" w:rsidTr="005D493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ind w:left="-93"/>
              <w:jc w:val="center"/>
            </w:pPr>
            <w:r w:rsidRPr="00BA28D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rPr>
                <w:color w:val="000000"/>
              </w:rPr>
              <w:t>1 16 37040 10 0000 140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rPr>
                <w:color w:val="00000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355DB7" w:rsidRPr="00BA28D8" w:rsidTr="005D493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ind w:left="-93"/>
              <w:jc w:val="center"/>
            </w:pPr>
            <w:r w:rsidRPr="00BA28D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55DB7" w:rsidRPr="00BA28D8" w:rsidTr="005D493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ind w:left="-93"/>
              <w:jc w:val="center"/>
            </w:pPr>
            <w:r w:rsidRPr="00BA28D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>Невыясненные поступления, зачисляемые в бюджеты поселений</w:t>
            </w:r>
          </w:p>
        </w:tc>
      </w:tr>
      <w:tr w:rsidR="00355DB7" w:rsidRPr="00BA28D8" w:rsidTr="005D493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jc w:val="center"/>
            </w:pPr>
            <w:r w:rsidRPr="00BA28D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355DB7" w:rsidRPr="00BA28D8" w:rsidTr="005D493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jc w:val="center"/>
              <w:rPr>
                <w:bCs/>
              </w:rPr>
            </w:pPr>
            <w:r w:rsidRPr="00BA28D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t>Средства самообложения граждан, зачисляемые в бюджеты поселений</w:t>
            </w:r>
          </w:p>
        </w:tc>
      </w:tr>
      <w:tr w:rsidR="00355DB7" w:rsidRPr="00BA28D8" w:rsidTr="005D493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jc w:val="center"/>
            </w:pPr>
            <w:r w:rsidRPr="00BA28D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 xml:space="preserve">Безвозмездные поступления </w:t>
            </w:r>
            <w:r w:rsidRPr="00BA28D8">
              <w:t>&lt;1&gt;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BA28D8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rPr>
                <w:bCs/>
              </w:rPr>
            </w:pPr>
            <w:r w:rsidRPr="00BA28D8">
              <w:rPr>
                <w:bCs/>
              </w:rPr>
              <w:t xml:space="preserve">Иные доходы бюджета сельского поселения </w:t>
            </w:r>
            <w:proofErr w:type="spellStart"/>
            <w:r>
              <w:t>Старокалмашевский</w:t>
            </w:r>
            <w:proofErr w:type="spellEnd"/>
            <w:r w:rsidRPr="00BA28D8">
              <w:rPr>
                <w:bCs/>
              </w:rPr>
              <w:t xml:space="preserve"> сельсовет </w:t>
            </w:r>
            <w:proofErr w:type="spellStart"/>
            <w:r w:rsidRPr="00BA28D8">
              <w:rPr>
                <w:bCs/>
              </w:rPr>
              <w:t>Чекмагушевского</w:t>
            </w:r>
            <w:proofErr w:type="spellEnd"/>
          </w:p>
          <w:p w:rsidR="00355DB7" w:rsidRPr="00BA28D8" w:rsidRDefault="00355DB7" w:rsidP="005D493E">
            <w:pPr>
              <w:tabs>
                <w:tab w:val="left" w:pos="10260"/>
              </w:tabs>
              <w:rPr>
                <w:b/>
                <w:bCs/>
              </w:rPr>
            </w:pPr>
            <w:r w:rsidRPr="00BA28D8">
              <w:rPr>
                <w:bCs/>
              </w:rPr>
              <w:t xml:space="preserve">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>
              <w:t>Старокалмашевский</w:t>
            </w:r>
            <w:proofErr w:type="spellEnd"/>
            <w:r w:rsidRPr="00BA28D8">
              <w:rPr>
                <w:bCs/>
              </w:rPr>
              <w:t xml:space="preserve"> сельсовет  </w:t>
            </w:r>
            <w:proofErr w:type="spellStart"/>
            <w:r w:rsidRPr="00BA28D8">
              <w:rPr>
                <w:bCs/>
              </w:rPr>
              <w:t>Чекмагушевского</w:t>
            </w:r>
            <w:proofErr w:type="spellEnd"/>
            <w:r w:rsidRPr="00BA28D8">
              <w:rPr>
                <w:bCs/>
              </w:rPr>
              <w:t xml:space="preserve"> района  Республики Башкортостан в пределах</w:t>
            </w:r>
            <w:r w:rsidRPr="00BA28D8">
              <w:rPr>
                <w:b/>
                <w:bCs/>
              </w:rPr>
              <w:t xml:space="preserve"> </w:t>
            </w:r>
            <w:r w:rsidRPr="00BA28D8">
              <w:rPr>
                <w:bCs/>
              </w:rPr>
              <w:t>их компетенции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t xml:space="preserve">Доходы от распоряжения правами на </w:t>
            </w:r>
            <w:r w:rsidRPr="00BA28D8">
              <w:lastRenderedPageBreak/>
              <w:t>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 xml:space="preserve">Доходы от эксплуатации и использования </w:t>
            </w:r>
            <w:proofErr w:type="gramStart"/>
            <w:r w:rsidRPr="00BA28D8">
              <w:t>имущества</w:t>
            </w:r>
            <w:proofErr w:type="gramEnd"/>
            <w:r w:rsidRPr="00BA28D8">
              <w:t xml:space="preserve"> автомобильных дорог, находящихся в собственности поселений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rPr>
                <w:strike/>
              </w:rPr>
            </w:pPr>
            <w:r w:rsidRPr="00BA28D8"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rPr>
                <w:strike/>
                <w:color w:val="000000"/>
              </w:rPr>
            </w:pPr>
            <w:r w:rsidRPr="00BA28D8"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t>Прочие доходы от компенсации затрат  бюджетов поселений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Доходы от продажи квартир, находящихся в собственности поселений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 xml:space="preserve">Платежи, взимаемые органами </w:t>
            </w:r>
            <w:r w:rsidRPr="00BA28D8">
              <w:t>местного самоуправления</w:t>
            </w:r>
            <w:r w:rsidRPr="00BA28D8">
              <w:rPr>
                <w:snapToGrid w:val="0"/>
              </w:rPr>
              <w:t xml:space="preserve"> (организациями) поселений за выполнение определенных функций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A28D8">
              <w:t>выгодоприобретателями</w:t>
            </w:r>
            <w:proofErr w:type="spellEnd"/>
            <w:r w:rsidRPr="00BA28D8">
              <w:t xml:space="preserve"> выступают получатели средств бюджетов поселений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A28D8">
              <w:t>выгодоприобретателями</w:t>
            </w:r>
            <w:proofErr w:type="spellEnd"/>
            <w:r w:rsidRPr="00BA28D8">
              <w:t xml:space="preserve"> выступают получатели средств бюджетов поселений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5C404C" w:rsidRDefault="00355DB7" w:rsidP="005D49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04C">
              <w:rPr>
                <w:rFonts w:ascii="Times New Roman" w:hAnsi="Times New Roman" w:cs="Times New Roman"/>
                <w:sz w:val="28"/>
                <w:szCs w:val="28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поселений)</w:t>
            </w:r>
          </w:p>
        </w:tc>
      </w:tr>
      <w:tr w:rsidR="00355DB7" w:rsidRPr="00BA28D8" w:rsidTr="005D493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ind w:left="-9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55DB7" w:rsidRPr="00BA28D8" w:rsidTr="005D493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>Невыясненные поступления, зачисляемые в бюджеты поселений</w:t>
            </w:r>
          </w:p>
        </w:tc>
      </w:tr>
      <w:tr w:rsidR="00355DB7" w:rsidRPr="00BA28D8" w:rsidTr="005D493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t>1 17 12050 10 0000 180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rPr>
                <w:snapToGrid w:val="0"/>
              </w:rPr>
            </w:pPr>
            <w:r w:rsidRPr="00BA28D8">
              <w:t>Целевые отчисления от лотерей поселений</w:t>
            </w:r>
          </w:p>
        </w:tc>
      </w:tr>
      <w:tr w:rsidR="00355DB7" w:rsidRPr="00BA28D8" w:rsidTr="005D493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pPr>
              <w:ind w:right="-108"/>
            </w:pPr>
            <w:r w:rsidRPr="00BA28D8"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B7" w:rsidRPr="00BA28D8" w:rsidRDefault="00355DB7" w:rsidP="005D493E">
            <w:r w:rsidRPr="00BA28D8">
              <w:t>Безвозмездные поступления &lt;1&gt;, &lt;2&gt;</w:t>
            </w:r>
          </w:p>
        </w:tc>
      </w:tr>
    </w:tbl>
    <w:p w:rsidR="00355DB7" w:rsidRPr="00BA28D8" w:rsidRDefault="00355DB7" w:rsidP="00355DB7">
      <w:pPr>
        <w:tabs>
          <w:tab w:val="left" w:pos="10260"/>
        </w:tabs>
      </w:pPr>
      <w:r w:rsidRPr="00BA28D8">
        <w:t xml:space="preserve"> </w:t>
      </w:r>
    </w:p>
    <w:p w:rsidR="00355DB7" w:rsidRPr="00BA28D8" w:rsidRDefault="00355DB7" w:rsidP="00355DB7">
      <w:pPr>
        <w:autoSpaceDE w:val="0"/>
        <w:autoSpaceDN w:val="0"/>
        <w:adjustRightInd w:val="0"/>
        <w:ind w:firstLine="720"/>
        <w:jc w:val="both"/>
      </w:pPr>
      <w:r w:rsidRPr="00BA28D8">
        <w:t>&lt;1</w:t>
      </w:r>
      <w:proofErr w:type="gramStart"/>
      <w:r w:rsidRPr="00BA28D8">
        <w:t>&gt; В</w:t>
      </w:r>
      <w:proofErr w:type="gramEnd"/>
      <w:r w:rsidRPr="00BA28D8">
        <w:t xml:space="preserve"> части доходов, зачисляемых в бюджет поселения  </w:t>
      </w:r>
      <w:proofErr w:type="spellStart"/>
      <w:r>
        <w:t>Старокалмашевский</w:t>
      </w:r>
      <w:proofErr w:type="spellEnd"/>
      <w:r w:rsidRPr="00BA28D8">
        <w:t xml:space="preserve"> сельсовет </w:t>
      </w:r>
      <w:proofErr w:type="spellStart"/>
      <w:r w:rsidRPr="00BA28D8">
        <w:t>Чекмагушевского</w:t>
      </w:r>
      <w:proofErr w:type="spellEnd"/>
      <w:r w:rsidRPr="00BA28D8">
        <w:t xml:space="preserve">  района Республики Башкортостан в пределах компетенции главных администраторов доходов бюджета поселения  </w:t>
      </w:r>
      <w:proofErr w:type="spellStart"/>
      <w:r>
        <w:t>Старокалмашевский</w:t>
      </w:r>
      <w:proofErr w:type="spellEnd"/>
      <w:r w:rsidRPr="00BA28D8">
        <w:t xml:space="preserve"> сельсовет </w:t>
      </w:r>
      <w:proofErr w:type="spellStart"/>
      <w:r w:rsidRPr="00BA28D8">
        <w:t>Чекмагушевского</w:t>
      </w:r>
      <w:proofErr w:type="spellEnd"/>
      <w:r w:rsidRPr="00BA28D8">
        <w:t xml:space="preserve"> района Республики Башкортостан.</w:t>
      </w:r>
    </w:p>
    <w:p w:rsidR="00355DB7" w:rsidRPr="00BA28D8" w:rsidRDefault="00355DB7" w:rsidP="00355DB7">
      <w:pPr>
        <w:autoSpaceDE w:val="0"/>
        <w:autoSpaceDN w:val="0"/>
        <w:adjustRightInd w:val="0"/>
        <w:ind w:firstLine="720"/>
        <w:jc w:val="both"/>
      </w:pPr>
      <w:proofErr w:type="gramStart"/>
      <w:r w:rsidRPr="00BA28D8">
        <w:t xml:space="preserve">&lt;2&gt; Администраторами доходов бюджета поселения  </w:t>
      </w:r>
      <w:proofErr w:type="spellStart"/>
      <w:r>
        <w:t>Старокалмашевский</w:t>
      </w:r>
      <w:proofErr w:type="spellEnd"/>
      <w:r w:rsidRPr="00BA28D8">
        <w:t xml:space="preserve"> сельсовет </w:t>
      </w:r>
      <w:proofErr w:type="spellStart"/>
      <w:r w:rsidRPr="00BA28D8">
        <w:t>Чекмагушевского</w:t>
      </w:r>
      <w:proofErr w:type="spellEnd"/>
      <w:r w:rsidRPr="00BA28D8">
        <w:t xml:space="preserve"> района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</w:t>
      </w:r>
      <w:proofErr w:type="spellStart"/>
      <w:r>
        <w:t>Старокалмашевский</w:t>
      </w:r>
      <w:proofErr w:type="spellEnd"/>
      <w:r w:rsidRPr="00BA28D8">
        <w:t xml:space="preserve"> сельсовет </w:t>
      </w:r>
      <w:proofErr w:type="spellStart"/>
      <w:r w:rsidRPr="00BA28D8">
        <w:t>Чекмагушевского</w:t>
      </w:r>
      <w:proofErr w:type="spellEnd"/>
      <w:r w:rsidRPr="00BA28D8">
        <w:t xml:space="preserve"> района Республики Башкортостан) являются уполномоченные органы местного самоуправления поселения, а</w:t>
      </w:r>
      <w:proofErr w:type="gramEnd"/>
      <w:r w:rsidRPr="00BA28D8">
        <w:t xml:space="preserve"> также созданные ими казенные учреждения, предоставившие соответствующие межбюджетные трансферты.</w:t>
      </w:r>
    </w:p>
    <w:p w:rsidR="00355DB7" w:rsidRPr="00BA28D8" w:rsidRDefault="00355DB7" w:rsidP="00355DB7">
      <w:pPr>
        <w:autoSpaceDE w:val="0"/>
        <w:autoSpaceDN w:val="0"/>
        <w:adjustRightInd w:val="0"/>
        <w:ind w:firstLine="720"/>
        <w:jc w:val="both"/>
        <w:rPr>
          <w:b/>
        </w:rPr>
      </w:pPr>
      <w:r w:rsidRPr="00BA28D8">
        <w:t xml:space="preserve">Администраторами доходов бюджета поселения </w:t>
      </w:r>
      <w:proofErr w:type="spellStart"/>
      <w:r>
        <w:t>Старокалмашевский</w:t>
      </w:r>
      <w:proofErr w:type="spellEnd"/>
      <w:r w:rsidRPr="00BA28D8">
        <w:t xml:space="preserve"> сельсовет </w:t>
      </w:r>
      <w:proofErr w:type="spellStart"/>
      <w:r w:rsidRPr="00BA28D8">
        <w:t>Чекмагушевского</w:t>
      </w:r>
      <w:proofErr w:type="spellEnd"/>
      <w:r w:rsidRPr="00BA28D8">
        <w:t xml:space="preserve"> района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Default="00355DB7" w:rsidP="00355DB7"/>
    <w:p w:rsidR="00355DB7" w:rsidRPr="005C404C" w:rsidRDefault="00355DB7" w:rsidP="00355DB7">
      <w:pPr>
        <w:jc w:val="right"/>
        <w:rPr>
          <w:sz w:val="24"/>
        </w:rPr>
      </w:pPr>
      <w:r w:rsidRPr="005C404C">
        <w:rPr>
          <w:sz w:val="24"/>
        </w:rPr>
        <w:t xml:space="preserve">Приложение № 2    </w:t>
      </w:r>
    </w:p>
    <w:p w:rsidR="00355DB7" w:rsidRPr="005C404C" w:rsidRDefault="00355DB7" w:rsidP="00355DB7">
      <w:pPr>
        <w:jc w:val="right"/>
        <w:rPr>
          <w:sz w:val="24"/>
        </w:rPr>
      </w:pPr>
      <w:r w:rsidRPr="005C404C">
        <w:rPr>
          <w:sz w:val="24"/>
        </w:rPr>
        <w:lastRenderedPageBreak/>
        <w:t xml:space="preserve">                                                                        к  решению Совета сельского поселения </w:t>
      </w:r>
    </w:p>
    <w:p w:rsidR="00355DB7" w:rsidRPr="005C404C" w:rsidRDefault="00355DB7" w:rsidP="00355DB7">
      <w:pPr>
        <w:jc w:val="right"/>
        <w:rPr>
          <w:sz w:val="24"/>
        </w:rPr>
      </w:pPr>
      <w:r w:rsidRPr="005C404C">
        <w:rPr>
          <w:sz w:val="24"/>
        </w:rPr>
        <w:t xml:space="preserve">                                                                                         </w:t>
      </w:r>
      <w:proofErr w:type="spellStart"/>
      <w:r w:rsidRPr="005C404C">
        <w:rPr>
          <w:sz w:val="24"/>
        </w:rPr>
        <w:t>Старокалмашевский</w:t>
      </w:r>
      <w:proofErr w:type="spellEnd"/>
      <w:r w:rsidRPr="005C404C">
        <w:rPr>
          <w:sz w:val="24"/>
        </w:rPr>
        <w:t xml:space="preserve"> сельсовет </w:t>
      </w:r>
    </w:p>
    <w:p w:rsidR="00355DB7" w:rsidRPr="005C404C" w:rsidRDefault="00355DB7" w:rsidP="00355DB7">
      <w:pPr>
        <w:jc w:val="right"/>
        <w:rPr>
          <w:sz w:val="24"/>
        </w:rPr>
      </w:pPr>
      <w:r w:rsidRPr="005C404C">
        <w:rPr>
          <w:sz w:val="24"/>
        </w:rPr>
        <w:t xml:space="preserve">                                                                                           муниципального района           </w:t>
      </w:r>
    </w:p>
    <w:p w:rsidR="00355DB7" w:rsidRPr="005C404C" w:rsidRDefault="00355DB7" w:rsidP="00355DB7">
      <w:pPr>
        <w:jc w:val="right"/>
        <w:rPr>
          <w:sz w:val="24"/>
        </w:rPr>
      </w:pPr>
      <w:r w:rsidRPr="005C404C">
        <w:rPr>
          <w:sz w:val="24"/>
        </w:rPr>
        <w:t xml:space="preserve">                                                                                           </w:t>
      </w:r>
      <w:proofErr w:type="spellStart"/>
      <w:r w:rsidRPr="005C404C">
        <w:rPr>
          <w:sz w:val="24"/>
        </w:rPr>
        <w:t>Чекмагушевский</w:t>
      </w:r>
      <w:proofErr w:type="spellEnd"/>
      <w:r w:rsidRPr="005C404C">
        <w:rPr>
          <w:sz w:val="24"/>
        </w:rPr>
        <w:t xml:space="preserve"> район</w:t>
      </w:r>
    </w:p>
    <w:p w:rsidR="00355DB7" w:rsidRPr="005C404C" w:rsidRDefault="00355DB7" w:rsidP="00355DB7">
      <w:pPr>
        <w:jc w:val="right"/>
        <w:rPr>
          <w:sz w:val="24"/>
        </w:rPr>
      </w:pPr>
      <w:r w:rsidRPr="005C404C">
        <w:rPr>
          <w:sz w:val="24"/>
        </w:rPr>
        <w:t xml:space="preserve">                                                                                           Республики Башкортостан                                                                                                              </w:t>
      </w:r>
    </w:p>
    <w:p w:rsidR="00355DB7" w:rsidRPr="002C1FF1" w:rsidRDefault="00355DB7" w:rsidP="00355DB7">
      <w:pPr>
        <w:jc w:val="right"/>
      </w:pPr>
      <w:r w:rsidRPr="005C404C">
        <w:rPr>
          <w:sz w:val="24"/>
        </w:rPr>
        <w:t xml:space="preserve">                                                                                           от  17  декабря 2013 года № </w:t>
      </w:r>
      <w:r>
        <w:rPr>
          <w:sz w:val="24"/>
        </w:rPr>
        <w:t>121</w:t>
      </w:r>
      <w:r w:rsidRPr="005C404C">
        <w:rPr>
          <w:sz w:val="24"/>
        </w:rPr>
        <w:t xml:space="preserve">          </w:t>
      </w:r>
      <w:r w:rsidRPr="002C1FF1">
        <w:t xml:space="preserve">                                                                                                                                          </w:t>
      </w:r>
    </w:p>
    <w:p w:rsidR="00355DB7" w:rsidRPr="002C1FF1" w:rsidRDefault="00355DB7" w:rsidP="00355DB7">
      <w:pPr>
        <w:jc w:val="both"/>
      </w:pPr>
      <w:r w:rsidRPr="002C1FF1">
        <w:t xml:space="preserve">                                                                                           </w:t>
      </w:r>
    </w:p>
    <w:p w:rsidR="00355DB7" w:rsidRPr="005C404C" w:rsidRDefault="00355DB7" w:rsidP="00355DB7">
      <w:pPr>
        <w:ind w:left="-360" w:firstLine="360"/>
        <w:jc w:val="center"/>
      </w:pPr>
      <w:r w:rsidRPr="005C404C">
        <w:t xml:space="preserve">Перечень главных </w:t>
      </w:r>
      <w:proofErr w:type="gramStart"/>
      <w:r w:rsidRPr="005C404C">
        <w:t>администраторов источников финансирования дефицита бюджета сельского поселения</w:t>
      </w:r>
      <w:proofErr w:type="gramEnd"/>
      <w:r w:rsidRPr="005C404C">
        <w:t xml:space="preserve">  </w:t>
      </w:r>
      <w:r w:rsidRPr="005C404C">
        <w:rPr>
          <w:bCs/>
        </w:rPr>
        <w:t xml:space="preserve"> </w:t>
      </w:r>
      <w:proofErr w:type="spellStart"/>
      <w:r w:rsidRPr="005C404C">
        <w:t>Старокалмашевский</w:t>
      </w:r>
      <w:proofErr w:type="spellEnd"/>
      <w:r w:rsidRPr="005C404C">
        <w:rPr>
          <w:bCs/>
        </w:rPr>
        <w:t xml:space="preserve"> </w:t>
      </w:r>
      <w:r w:rsidRPr="005C404C">
        <w:t xml:space="preserve">сельсовет муниципального района </w:t>
      </w:r>
      <w:proofErr w:type="spellStart"/>
      <w:r w:rsidRPr="005C404C">
        <w:t>Чекмагушевский</w:t>
      </w:r>
      <w:proofErr w:type="spellEnd"/>
      <w:r w:rsidRPr="005C404C">
        <w:t xml:space="preserve"> район Республики Башкортостан  </w:t>
      </w:r>
    </w:p>
    <w:p w:rsidR="00355DB7" w:rsidRPr="005C404C" w:rsidRDefault="00355DB7" w:rsidP="00355DB7"/>
    <w:tbl>
      <w:tblPr>
        <w:tblW w:w="10922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18"/>
        <w:gridCol w:w="3201"/>
        <w:gridCol w:w="6403"/>
      </w:tblGrid>
      <w:tr w:rsidR="00355DB7" w:rsidRPr="005C404C" w:rsidTr="005D493E">
        <w:trPr>
          <w:cantSplit/>
          <w:trHeight w:val="478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5DB7" w:rsidRPr="005C404C" w:rsidRDefault="00355DB7" w:rsidP="005D49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404C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5C404C" w:rsidRDefault="00355DB7" w:rsidP="005D49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404C">
              <w:rPr>
                <w:color w:val="000000"/>
              </w:rPr>
              <w:t xml:space="preserve">Наименование  главного </w:t>
            </w:r>
            <w:proofErr w:type="gramStart"/>
            <w:r w:rsidRPr="005C404C">
              <w:rPr>
                <w:color w:val="000000"/>
              </w:rPr>
              <w:t>администратора источников финансирования дефицита  бюджета сельского поселения</w:t>
            </w:r>
            <w:proofErr w:type="gramEnd"/>
          </w:p>
        </w:tc>
      </w:tr>
      <w:tr w:rsidR="00355DB7" w:rsidRPr="005C404C" w:rsidTr="005D493E">
        <w:trPr>
          <w:cantSplit/>
          <w:trHeight w:val="112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5C404C" w:rsidRDefault="00355DB7" w:rsidP="005D49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404C">
              <w:rPr>
                <w:color w:val="000000"/>
              </w:rPr>
              <w:t xml:space="preserve">Главного </w:t>
            </w:r>
            <w:proofErr w:type="spellStart"/>
            <w:proofErr w:type="gramStart"/>
            <w:r w:rsidRPr="005C404C">
              <w:rPr>
                <w:color w:val="000000"/>
              </w:rPr>
              <w:t>админи</w:t>
            </w:r>
            <w:proofErr w:type="spellEnd"/>
            <w:r w:rsidRPr="005C404C">
              <w:rPr>
                <w:color w:val="000000"/>
              </w:rPr>
              <w:t xml:space="preserve">       </w:t>
            </w:r>
            <w:proofErr w:type="spellStart"/>
            <w:r w:rsidRPr="005C404C">
              <w:rPr>
                <w:color w:val="000000"/>
              </w:rPr>
              <w:t>стратора</w:t>
            </w:r>
            <w:proofErr w:type="spellEnd"/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5C404C" w:rsidRDefault="00355DB7" w:rsidP="005D49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404C">
              <w:rPr>
                <w:color w:val="000000"/>
              </w:rPr>
              <w:t>Источников финансирования дефицита  бюджета   сельского поселения</w:t>
            </w:r>
          </w:p>
        </w:tc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DB7" w:rsidRPr="005C404C" w:rsidRDefault="00355DB7" w:rsidP="005D493E">
            <w:pPr>
              <w:rPr>
                <w:color w:val="000000"/>
              </w:rPr>
            </w:pPr>
          </w:p>
        </w:tc>
      </w:tr>
      <w:tr w:rsidR="00355DB7" w:rsidRPr="005C404C" w:rsidTr="005D493E">
        <w:trPr>
          <w:trHeight w:val="2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5C404C" w:rsidRDefault="00355DB7" w:rsidP="005D49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404C"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5C404C" w:rsidRDefault="00355DB7" w:rsidP="005D49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404C">
              <w:rPr>
                <w:color w:val="000000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5C404C" w:rsidRDefault="00355DB7" w:rsidP="005D49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404C">
              <w:rPr>
                <w:color w:val="000000"/>
              </w:rPr>
              <w:t>3</w:t>
            </w:r>
          </w:p>
        </w:tc>
      </w:tr>
      <w:tr w:rsidR="00355DB7" w:rsidRPr="005C404C" w:rsidTr="005D493E">
        <w:trPr>
          <w:trHeight w:val="2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5C404C" w:rsidRDefault="00355DB7" w:rsidP="005D49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404C">
              <w:rPr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5C404C" w:rsidRDefault="00355DB7" w:rsidP="005D49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5C404C" w:rsidRDefault="00355DB7" w:rsidP="005D49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404C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t>Старокалмашевский</w:t>
            </w:r>
            <w:proofErr w:type="spellEnd"/>
            <w:r w:rsidRPr="005C404C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5C404C">
              <w:rPr>
                <w:color w:val="000000"/>
              </w:rPr>
              <w:t>Чекмагушевский</w:t>
            </w:r>
            <w:proofErr w:type="spellEnd"/>
            <w:r w:rsidRPr="005C404C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355DB7" w:rsidRPr="002C1FF1" w:rsidTr="005D493E">
        <w:trPr>
          <w:trHeight w:val="2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1FF1">
              <w:rPr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autoSpaceDE w:val="0"/>
              <w:autoSpaceDN w:val="0"/>
              <w:adjustRightInd w:val="0"/>
              <w:jc w:val="center"/>
            </w:pPr>
            <w:r w:rsidRPr="002C1FF1">
              <w:t>01 03 01 00 10 0000 710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C1FF1">
              <w:t>Получение</w:t>
            </w:r>
            <w:r w:rsidRPr="002C1FF1">
              <w:rPr>
                <w:snapToGrid w:val="0"/>
              </w:rPr>
              <w:t xml:space="preserve"> кредитов</w:t>
            </w:r>
            <w:r w:rsidRPr="002C1FF1">
              <w:t xml:space="preserve">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355DB7" w:rsidRPr="002C1FF1" w:rsidTr="005D493E">
        <w:trPr>
          <w:trHeight w:val="2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1FF1">
              <w:rPr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autoSpaceDE w:val="0"/>
              <w:autoSpaceDN w:val="0"/>
              <w:adjustRightInd w:val="0"/>
              <w:jc w:val="center"/>
            </w:pPr>
            <w:r w:rsidRPr="002C1FF1">
              <w:t>01 03 01 00 10 0000 810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autoSpaceDE w:val="0"/>
              <w:autoSpaceDN w:val="0"/>
              <w:adjustRightInd w:val="0"/>
              <w:jc w:val="both"/>
            </w:pPr>
            <w:r w:rsidRPr="002C1FF1">
              <w:t>Погашение</w:t>
            </w:r>
            <w:r w:rsidRPr="002C1FF1">
              <w:rPr>
                <w:snapToGrid w:val="0"/>
              </w:rPr>
              <w:t xml:space="preserve"> бюджетом поселения кредитов</w:t>
            </w:r>
            <w:r w:rsidRPr="002C1FF1">
              <w:t xml:space="preserve"> от других бюджетов бюджетной системы Российской Федерации в валюте Российской Федерации</w:t>
            </w:r>
          </w:p>
        </w:tc>
      </w:tr>
      <w:tr w:rsidR="00355DB7" w:rsidRPr="002C1FF1" w:rsidTr="005D493E">
        <w:trPr>
          <w:trHeight w:val="2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1FF1">
              <w:rPr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1FF1">
              <w:rPr>
                <w:color w:val="000000"/>
              </w:rPr>
              <w:t>01 05 02 01 10 0000 510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1FF1">
              <w:rPr>
                <w:color w:val="000000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355DB7" w:rsidRPr="002C1FF1" w:rsidTr="005D493E">
        <w:trPr>
          <w:trHeight w:val="2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1FF1">
              <w:rPr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1FF1">
              <w:rPr>
                <w:color w:val="000000"/>
              </w:rPr>
              <w:t>01 05 02 01 10 0000 610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1FF1">
              <w:rPr>
                <w:color w:val="000000"/>
              </w:rPr>
              <w:t xml:space="preserve">Уменьшение прочих остатков денежных средств бюджета поселения  </w:t>
            </w:r>
          </w:p>
        </w:tc>
      </w:tr>
      <w:tr w:rsidR="00355DB7" w:rsidRPr="002C1FF1" w:rsidTr="005D493E">
        <w:trPr>
          <w:trHeight w:val="2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1FF1">
              <w:rPr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1FF1">
              <w:rPr>
                <w:color w:val="000000"/>
              </w:rPr>
              <w:t>01 06 01 00 10 0000 630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1FF1">
              <w:rPr>
                <w:color w:val="000000"/>
              </w:rPr>
              <w:t>Средства от продажи  акций и иных форм участия в капитале, находящихся в собственности поселения</w:t>
            </w:r>
          </w:p>
        </w:tc>
      </w:tr>
      <w:tr w:rsidR="00355DB7" w:rsidRPr="002C1FF1" w:rsidTr="005D493E">
        <w:trPr>
          <w:trHeight w:val="2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1FF1">
              <w:rPr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autoSpaceDE w:val="0"/>
              <w:autoSpaceDN w:val="0"/>
              <w:adjustRightInd w:val="0"/>
              <w:jc w:val="center"/>
            </w:pPr>
            <w:r w:rsidRPr="002C1FF1">
              <w:t>01 06 04 01 10 0000 810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rPr>
                <w:b/>
              </w:rPr>
            </w:pPr>
            <w:r w:rsidRPr="002C1FF1">
              <w:t>Исполнение муниципальных гарантий поселения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55DB7" w:rsidRPr="002C1FF1" w:rsidTr="005D493E">
        <w:trPr>
          <w:trHeight w:val="2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1FF1">
              <w:rPr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autoSpaceDE w:val="0"/>
              <w:autoSpaceDN w:val="0"/>
              <w:adjustRightInd w:val="0"/>
              <w:jc w:val="center"/>
            </w:pPr>
            <w:r w:rsidRPr="002C1FF1">
              <w:t>01 06 05 01 10 0000 640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B7" w:rsidRPr="002C1FF1" w:rsidRDefault="00355DB7" w:rsidP="005D493E">
            <w:pPr>
              <w:pStyle w:val="a3"/>
              <w:rPr>
                <w:b/>
                <w:sz w:val="24"/>
              </w:rPr>
            </w:pPr>
            <w:r w:rsidRPr="002C1FF1">
              <w:rPr>
                <w:b/>
                <w:sz w:val="24"/>
              </w:rPr>
              <w:t>Возврат бюджетных кредитов, предоставленных юридическим лицам из бюджета поселения  в валюте Российской Федерации</w:t>
            </w:r>
          </w:p>
        </w:tc>
      </w:tr>
    </w:tbl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5DB7"/>
    <w:rsid w:val="00355DB7"/>
    <w:rsid w:val="008114B2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5DB7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355DB7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355DB7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DB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5DB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5DB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55D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D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55DB7"/>
    <w:pPr>
      <w:spacing w:after="120"/>
    </w:pPr>
  </w:style>
  <w:style w:type="character" w:customStyle="1" w:styleId="a4">
    <w:name w:val="Основной текст Знак"/>
    <w:basedOn w:val="a0"/>
    <w:link w:val="a3"/>
    <w:rsid w:val="00355D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355D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55D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355DB7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35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55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5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3082</Words>
  <Characters>17570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2014-01-27T09:24:00Z</dcterms:created>
  <dcterms:modified xsi:type="dcterms:W3CDTF">2014-01-27T09:25:00Z</dcterms:modified>
</cp:coreProperties>
</file>